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62564A" w14:textId="699066E3" w:rsidR="00255A71" w:rsidRDefault="00673690" w:rsidP="00673690">
      <w:pPr>
        <w:tabs>
          <w:tab w:val="left" w:pos="2835"/>
        </w:tabs>
      </w:pPr>
      <w:r w:rsidRPr="002B5671">
        <w:rPr>
          <w:noProof/>
          <w:lang w:eastAsia="en-GB"/>
        </w:rPr>
        <w:drawing>
          <wp:anchor distT="0" distB="0" distL="114300" distR="114300" simplePos="0" relativeHeight="251658240" behindDoc="0" locked="0" layoutInCell="1" allowOverlap="1" wp14:anchorId="472F88F7" wp14:editId="3158C834">
            <wp:simplePos x="0" y="0"/>
            <wp:positionH relativeFrom="column">
              <wp:posOffset>2656840</wp:posOffset>
            </wp:positionH>
            <wp:positionV relativeFrom="paragraph">
              <wp:posOffset>144780</wp:posOffset>
            </wp:positionV>
            <wp:extent cx="1492250" cy="499745"/>
            <wp:effectExtent l="0" t="0" r="0" b="0"/>
            <wp:wrapSquare wrapText="bothSides"/>
            <wp:docPr id="6" name="Picture 5">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2CCEC6-ED47-4871-9CDA-6F046002303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E12CCEC6-ED47-4871-9CDA-6F046002303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492250" cy="499745"/>
                    </a:xfrm>
                    <a:prstGeom prst="rect">
                      <a:avLst/>
                    </a:prstGeom>
                  </pic:spPr>
                </pic:pic>
              </a:graphicData>
            </a:graphic>
            <wp14:sizeRelH relativeFrom="margin">
              <wp14:pctWidth>0</wp14:pctWidth>
            </wp14:sizeRelH>
            <wp14:sizeRelV relativeFrom="margin">
              <wp14:pctHeight>0</wp14:pctHeight>
            </wp14:sizeRelV>
          </wp:anchor>
        </w:drawing>
      </w:r>
      <w:r w:rsidRPr="00CD02ED">
        <w:rPr>
          <w:noProof/>
          <w:lang w:eastAsia="en-GB"/>
        </w:rPr>
        <w:drawing>
          <wp:inline distT="0" distB="0" distL="0" distR="0" wp14:anchorId="294F0C91" wp14:editId="29716BB7">
            <wp:extent cx="1124349" cy="895238"/>
            <wp:effectExtent l="0" t="0" r="0" b="635"/>
            <wp:docPr id="2" name="Picture 1">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9CE99F-CF45-4E26-9E86-3B11CD96E11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F59CE99F-CF45-4E26-9E86-3B11CD96E11C}"/>
                        </a:ext>
                      </a:extLst>
                    </pic:cNvPr>
                    <pic:cNvPicPr>
                      <a:picLocks noChangeAspect="1"/>
                    </pic:cNvPicPr>
                  </pic:nvPicPr>
                  <pic:blipFill>
                    <a:blip r:embed="rId13"/>
                    <a:stretch>
                      <a:fillRect/>
                    </a:stretch>
                  </pic:blipFill>
                  <pic:spPr>
                    <a:xfrm>
                      <a:off x="0" y="0"/>
                      <a:ext cx="1124349" cy="895238"/>
                    </a:xfrm>
                    <a:prstGeom prst="rect">
                      <a:avLst/>
                    </a:prstGeom>
                  </pic:spPr>
                </pic:pic>
              </a:graphicData>
            </a:graphic>
          </wp:inline>
        </w:drawing>
      </w:r>
      <w:r>
        <w:rPr>
          <w:noProof/>
          <w:lang w:eastAsia="en-GB"/>
        </w:rPr>
        <w:drawing>
          <wp:anchor distT="0" distB="0" distL="114300" distR="114300" simplePos="0" relativeHeight="251659264" behindDoc="0" locked="0" layoutInCell="1" allowOverlap="1" wp14:anchorId="63C81211" wp14:editId="37B7D1FF">
            <wp:simplePos x="2038350" y="952500"/>
            <wp:positionH relativeFrom="margin">
              <wp:align>left</wp:align>
            </wp:positionH>
            <wp:positionV relativeFrom="margin">
              <wp:align>top</wp:align>
            </wp:positionV>
            <wp:extent cx="1123315" cy="894715"/>
            <wp:effectExtent l="0" t="0" r="635" b="635"/>
            <wp:wrapSquare wrapText="bothSides"/>
            <wp:docPr id="3" name="Picture 2">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DED23BC-0F17-4E0F-877C-6946C66F2F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7DED23BC-0F17-4E0F-877C-6946C66F2F7D}"/>
                        </a:ext>
                      </a:extLst>
                    </pic:cNvPr>
                    <pic:cNvPicPr>
                      <a:picLocks noChangeAspect="1"/>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123315" cy="894715"/>
                    </a:xfrm>
                    <a:prstGeom prst="rect">
                      <a:avLst/>
                    </a:prstGeom>
                  </pic:spPr>
                </pic:pic>
              </a:graphicData>
            </a:graphic>
          </wp:anchor>
        </w:drawing>
      </w:r>
      <w:r w:rsidR="001F352E">
        <w:br w:type="textWrapping" w:clear="all"/>
      </w:r>
    </w:p>
    <w:p w14:paraId="58F1BFD1" w14:textId="3D2D5C2D" w:rsidR="00AE7CB8" w:rsidRDefault="001F352E" w:rsidP="00673690">
      <w:pPr>
        <w:tabs>
          <w:tab w:val="left" w:pos="2552"/>
          <w:tab w:val="left" w:pos="5502"/>
        </w:tabs>
      </w:pPr>
      <w:r>
        <w:tab/>
      </w:r>
    </w:p>
    <w:p w14:paraId="4DEE6C4F" w14:textId="35D1D0C6" w:rsidR="003C7209" w:rsidRDefault="00F46AB5" w:rsidP="00E9756E">
      <w:pPr>
        <w:pStyle w:val="Heading1"/>
        <w:spacing w:after="120" w:line="240" w:lineRule="auto"/>
        <w:jc w:val="both"/>
      </w:pPr>
      <w:r>
        <w:t>Detecting Physical Deterioration in Supported Living Settings: Midlands Regional Pilot</w:t>
      </w:r>
    </w:p>
    <w:p w14:paraId="7CD90252" w14:textId="49D715FF" w:rsidR="007050BE" w:rsidRDefault="007050BE" w:rsidP="007050BE"/>
    <w:p w14:paraId="448BC700" w14:textId="6175FC70" w:rsidR="00487CD1" w:rsidRDefault="001F2A4F" w:rsidP="007050BE">
      <w:r>
        <w:t>Draft outcome measures</w:t>
      </w:r>
    </w:p>
    <w:p w14:paraId="7A49FF5F" w14:textId="77777777" w:rsidR="006D182B" w:rsidRDefault="006D182B" w:rsidP="007050BE"/>
    <w:p w14:paraId="517E2EA4" w14:textId="60688A8E" w:rsidR="00487CD1" w:rsidRDefault="00487CD1" w:rsidP="007050BE">
      <w:r>
        <w:t>Captured during workshop on Wednesday 30</w:t>
      </w:r>
      <w:r w:rsidRPr="00487CD1">
        <w:rPr>
          <w:vertAlign w:val="superscript"/>
        </w:rPr>
        <w:t>th</w:t>
      </w:r>
      <w:r>
        <w:t xml:space="preserve"> June 2021</w:t>
      </w:r>
    </w:p>
    <w:p w14:paraId="03D6E81C" w14:textId="77777777" w:rsidR="006D182B" w:rsidRDefault="006D182B" w:rsidP="007050BE"/>
    <w:p w14:paraId="68C711B0" w14:textId="76364E0C" w:rsidR="00DB4763" w:rsidRDefault="00DB4763" w:rsidP="00C56CD0">
      <w:r>
        <w:t>Apologies:</w:t>
      </w:r>
    </w:p>
    <w:p w14:paraId="6800D9C0" w14:textId="77777777" w:rsidR="00DB4763" w:rsidRPr="007D4B2A" w:rsidRDefault="00DB4763" w:rsidP="00DB4763">
      <w:pPr>
        <w:pStyle w:val="ListParagraph"/>
        <w:numPr>
          <w:ilvl w:val="0"/>
          <w:numId w:val="16"/>
        </w:numPr>
      </w:pPr>
      <w:r w:rsidRPr="007D4B2A">
        <w:t>Ranjan Ravat, EM ADASS</w:t>
      </w:r>
      <w:r>
        <w:t xml:space="preserve"> - </w:t>
      </w:r>
    </w:p>
    <w:p w14:paraId="03AE8A9F" w14:textId="77777777" w:rsidR="00DB4763" w:rsidRPr="007D4B2A" w:rsidRDefault="00DB4763" w:rsidP="00DB4763">
      <w:pPr>
        <w:pStyle w:val="ListParagraph"/>
        <w:numPr>
          <w:ilvl w:val="0"/>
          <w:numId w:val="16"/>
        </w:numPr>
      </w:pPr>
      <w:r w:rsidRPr="007D4B2A">
        <w:t>Catherine Nolan, WM Directors of Adult Social Services</w:t>
      </w:r>
    </w:p>
    <w:p w14:paraId="5D97700D" w14:textId="77777777" w:rsidR="00DB4763" w:rsidRPr="007D4B2A" w:rsidRDefault="00DB4763" w:rsidP="00DB4763">
      <w:pPr>
        <w:pStyle w:val="ListParagraph"/>
        <w:numPr>
          <w:ilvl w:val="0"/>
          <w:numId w:val="16"/>
        </w:numPr>
        <w:rPr>
          <w:b/>
        </w:rPr>
      </w:pPr>
      <w:r w:rsidRPr="007D4B2A">
        <w:t>Samantha Harrison, Lincolnshire County Council</w:t>
      </w:r>
    </w:p>
    <w:p w14:paraId="7CB8ADC6" w14:textId="3A1FCDBC" w:rsidR="00DB4763" w:rsidRDefault="00DB4763" w:rsidP="00C56CD0">
      <w:pPr>
        <w:pStyle w:val="ListParagraph"/>
        <w:numPr>
          <w:ilvl w:val="0"/>
          <w:numId w:val="16"/>
        </w:numPr>
      </w:pPr>
      <w:r>
        <w:t>Roxanna Modiri – NHSE/I</w:t>
      </w:r>
    </w:p>
    <w:p w14:paraId="68D0CF8D" w14:textId="77777777" w:rsidR="008446E0" w:rsidRDefault="008446E0" w:rsidP="008446E0"/>
    <w:p w14:paraId="7CC3C6E9" w14:textId="0F39456A" w:rsidR="00487CD1" w:rsidRDefault="00FA1814" w:rsidP="00014D53">
      <w:r>
        <w:t>The o</w:t>
      </w:r>
      <w:r w:rsidR="008446E0">
        <w:t>utcome</w:t>
      </w:r>
      <w:r w:rsidR="00FD4AEE">
        <w:t>s</w:t>
      </w:r>
      <w:r w:rsidR="008446E0">
        <w:t xml:space="preserve"> of interest identified during workshop</w:t>
      </w:r>
      <w:r>
        <w:t xml:space="preserve"> are listed below</w:t>
      </w:r>
      <w:r w:rsidR="008446E0">
        <w:t xml:space="preserve">. </w:t>
      </w:r>
    </w:p>
    <w:p w14:paraId="6C6CBECA" w14:textId="3BAAA3FE" w:rsidR="00014D53" w:rsidRDefault="00014D53">
      <w:pPr>
        <w:spacing w:after="0" w:line="240" w:lineRule="auto"/>
      </w:pPr>
      <w:r>
        <w:t>A second workshop on the 2</w:t>
      </w:r>
      <w:r w:rsidRPr="00014D53">
        <w:rPr>
          <w:vertAlign w:val="superscript"/>
        </w:rPr>
        <w:t>nd</w:t>
      </w:r>
      <w:r>
        <w:t xml:space="preserve"> August</w:t>
      </w:r>
      <w:r w:rsidR="00FA1814">
        <w:t xml:space="preserve"> 2021</w:t>
      </w:r>
      <w:r>
        <w:t xml:space="preserve"> developed these further</w:t>
      </w:r>
      <w:r w:rsidR="00160753">
        <w:t>,</w:t>
      </w:r>
      <w:r>
        <w:t xml:space="preserve"> updated the outcomes</w:t>
      </w:r>
      <w:r w:rsidR="00160753">
        <w:t>,</w:t>
      </w:r>
      <w:r>
        <w:t xml:space="preserve"> captured the measurement plan and data sources for the outcomes relating to the individual. The </w:t>
      </w:r>
      <w:r w:rsidR="00FA1814">
        <w:t>attendees</w:t>
      </w:r>
      <w:r>
        <w:t xml:space="preserve"> of this meeting were:</w:t>
      </w:r>
    </w:p>
    <w:p w14:paraId="60C41A07" w14:textId="275E45C8" w:rsidR="00014D53" w:rsidRDefault="00014D53">
      <w:pPr>
        <w:spacing w:after="0" w:line="240" w:lineRule="auto"/>
      </w:pPr>
    </w:p>
    <w:p w14:paraId="6BAA974B" w14:textId="77777777" w:rsidR="00DB4763" w:rsidRDefault="00DB4763" w:rsidP="00DB4763">
      <w:r>
        <w:t>Attendees:</w:t>
      </w:r>
    </w:p>
    <w:p w14:paraId="0A7B04BF" w14:textId="77777777" w:rsidR="00DB4763" w:rsidRDefault="00DB4763" w:rsidP="00DB4763">
      <w:pPr>
        <w:pStyle w:val="ListParagraph"/>
        <w:numPr>
          <w:ilvl w:val="0"/>
          <w:numId w:val="11"/>
        </w:numPr>
      </w:pPr>
      <w:r w:rsidRPr="007D4B2A">
        <w:t xml:space="preserve">Chris Wall, </w:t>
      </w:r>
      <w:r>
        <w:t xml:space="preserve">EM </w:t>
      </w:r>
      <w:r w:rsidRPr="007D4B2A">
        <w:t>ADASS</w:t>
      </w:r>
    </w:p>
    <w:p w14:paraId="2C71C777" w14:textId="77777777" w:rsidR="00DB4763" w:rsidRPr="007D4B2A" w:rsidRDefault="00DB4763" w:rsidP="00DB4763">
      <w:pPr>
        <w:pStyle w:val="ListParagraph"/>
        <w:numPr>
          <w:ilvl w:val="0"/>
          <w:numId w:val="11"/>
        </w:numPr>
      </w:pPr>
      <w:r>
        <w:t>Kit Roberts, WM ADASS</w:t>
      </w:r>
    </w:p>
    <w:p w14:paraId="23FDDCED" w14:textId="77777777" w:rsidR="00DB4763" w:rsidRPr="007D4B2A" w:rsidRDefault="00DB4763" w:rsidP="00DB4763">
      <w:pPr>
        <w:pStyle w:val="ListParagraph"/>
        <w:numPr>
          <w:ilvl w:val="0"/>
          <w:numId w:val="11"/>
        </w:numPr>
      </w:pPr>
      <w:r w:rsidRPr="007D4B2A">
        <w:t>Samson Ifere, East Midlands Academic Health Science Network</w:t>
      </w:r>
    </w:p>
    <w:p w14:paraId="5D112884" w14:textId="77777777" w:rsidR="00DB4763" w:rsidRPr="007D4B2A" w:rsidRDefault="00DB4763" w:rsidP="00DB4763">
      <w:pPr>
        <w:pStyle w:val="ListParagraph"/>
        <w:numPr>
          <w:ilvl w:val="0"/>
          <w:numId w:val="11"/>
        </w:numPr>
      </w:pPr>
      <w:r w:rsidRPr="007D4B2A">
        <w:t>Simon Firth, Lincolnshire County Council</w:t>
      </w:r>
    </w:p>
    <w:p w14:paraId="764C4789" w14:textId="77777777" w:rsidR="00DB4763" w:rsidRPr="007D4B2A" w:rsidRDefault="00DB4763" w:rsidP="00DB4763">
      <w:pPr>
        <w:pStyle w:val="ListParagraph"/>
        <w:numPr>
          <w:ilvl w:val="0"/>
          <w:numId w:val="11"/>
        </w:numPr>
      </w:pPr>
      <w:r w:rsidRPr="007D4B2A">
        <w:t>Louise Chaplin, Nottingham County Council</w:t>
      </w:r>
    </w:p>
    <w:p w14:paraId="67614F13" w14:textId="77777777" w:rsidR="00DB4763" w:rsidRPr="007D4B2A" w:rsidRDefault="00DB4763" w:rsidP="00DB4763">
      <w:pPr>
        <w:pStyle w:val="ListParagraph"/>
        <w:numPr>
          <w:ilvl w:val="0"/>
          <w:numId w:val="11"/>
        </w:numPr>
      </w:pPr>
      <w:r w:rsidRPr="007D4B2A">
        <w:t>Daniel Hodgkiss, West Midlands Academic Health Science Network</w:t>
      </w:r>
    </w:p>
    <w:p w14:paraId="1B2372EE" w14:textId="77777777" w:rsidR="00DB4763" w:rsidRPr="007D4B2A" w:rsidRDefault="00DB4763" w:rsidP="00DB4763">
      <w:pPr>
        <w:pStyle w:val="ListParagraph"/>
        <w:numPr>
          <w:ilvl w:val="0"/>
          <w:numId w:val="11"/>
        </w:numPr>
      </w:pPr>
      <w:r w:rsidRPr="007D4B2A">
        <w:t>Gemma Housley, East Midlands Academic Health Science Network</w:t>
      </w:r>
    </w:p>
    <w:p w14:paraId="39FCE4EF" w14:textId="77777777" w:rsidR="00DB4763" w:rsidRDefault="00DB4763" w:rsidP="00DB4763">
      <w:pPr>
        <w:pStyle w:val="ListParagraph"/>
        <w:numPr>
          <w:ilvl w:val="0"/>
          <w:numId w:val="11"/>
        </w:numPr>
      </w:pPr>
      <w:r w:rsidRPr="007D4B2A">
        <w:t>Glen Howard, East Midlands Academic Health Science Network</w:t>
      </w:r>
    </w:p>
    <w:p w14:paraId="35E781D0" w14:textId="77777777" w:rsidR="00DB4763" w:rsidRDefault="00DB4763" w:rsidP="00DB4763">
      <w:pPr>
        <w:pStyle w:val="ListParagraph"/>
        <w:numPr>
          <w:ilvl w:val="0"/>
          <w:numId w:val="11"/>
        </w:numPr>
      </w:pPr>
      <w:r>
        <w:t>Matthew Marshal – NHSE/I</w:t>
      </w:r>
    </w:p>
    <w:p w14:paraId="0D6BCC00" w14:textId="77777777" w:rsidR="00DB4763" w:rsidRDefault="00DB4763" w:rsidP="00DB4763">
      <w:pPr>
        <w:pStyle w:val="ListParagraph"/>
        <w:numPr>
          <w:ilvl w:val="0"/>
          <w:numId w:val="11"/>
        </w:numPr>
      </w:pPr>
      <w:r>
        <w:t>Tolu Olaniyan – Nottingham and Nottinghamshire CCG</w:t>
      </w:r>
    </w:p>
    <w:p w14:paraId="7B7DE1C1" w14:textId="77777777" w:rsidR="00DB4763" w:rsidRDefault="00DB4763" w:rsidP="00DB4763">
      <w:pPr>
        <w:pStyle w:val="ListParagraph"/>
        <w:numPr>
          <w:ilvl w:val="0"/>
          <w:numId w:val="11"/>
        </w:numPr>
      </w:pPr>
      <w:r>
        <w:t xml:space="preserve">Marie McGahey – Northamptonshire Community </w:t>
      </w:r>
    </w:p>
    <w:p w14:paraId="66A7C838" w14:textId="77777777" w:rsidR="00DB4763" w:rsidRDefault="00DB4763">
      <w:pPr>
        <w:spacing w:after="0" w:line="240" w:lineRule="auto"/>
      </w:pPr>
    </w:p>
    <w:p w14:paraId="5E276651" w14:textId="77777777" w:rsidR="00014D53" w:rsidRDefault="00014D53">
      <w:pPr>
        <w:spacing w:after="0" w:line="240" w:lineRule="auto"/>
      </w:pPr>
    </w:p>
    <w:p w14:paraId="108FD8F3" w14:textId="77777777" w:rsidR="00014D53" w:rsidRDefault="00014D53">
      <w:pPr>
        <w:spacing w:after="0" w:line="240" w:lineRule="auto"/>
      </w:pPr>
    </w:p>
    <w:p w14:paraId="6AAA021D" w14:textId="4FB71CFD" w:rsidR="00014D53" w:rsidRDefault="00FA1814">
      <w:pPr>
        <w:spacing w:after="0" w:line="240" w:lineRule="auto"/>
      </w:pPr>
      <w:r>
        <w:lastRenderedPageBreak/>
        <w:t xml:space="preserve">A review of the </w:t>
      </w:r>
      <w:r w:rsidR="00014D53">
        <w:t xml:space="preserve">remaining outcomes and suggestions for measuring </w:t>
      </w:r>
      <w:r w:rsidR="003B5280">
        <w:t>were captured after the meeting and this version captures this feedback.</w:t>
      </w:r>
      <w:r>
        <w:t xml:space="preserve"> </w:t>
      </w:r>
    </w:p>
    <w:p w14:paraId="3750221E" w14:textId="387B1949" w:rsidR="00014D53" w:rsidRDefault="00014D53">
      <w:pPr>
        <w:spacing w:after="0" w:line="240" w:lineRule="auto"/>
      </w:pPr>
    </w:p>
    <w:p w14:paraId="4CDB71D5" w14:textId="5411D828" w:rsidR="00014D53" w:rsidRDefault="00014D53">
      <w:pPr>
        <w:spacing w:after="0" w:line="240" w:lineRule="auto"/>
      </w:pPr>
      <w:r>
        <w:t>This work is felt to be highly beneficial in order to ensure that the impact</w:t>
      </w:r>
      <w:r w:rsidR="00DC7709">
        <w:t>s</w:t>
      </w:r>
      <w:r>
        <w:t xml:space="preserve"> of the programme are captured and the support of everyone involved is greatly </w:t>
      </w:r>
      <w:r w:rsidR="00DC7709">
        <w:t>appreciated</w:t>
      </w:r>
      <w:r>
        <w:t>.</w:t>
      </w:r>
    </w:p>
    <w:p w14:paraId="4790A429" w14:textId="77777777" w:rsidR="00014D53" w:rsidRDefault="00014D53">
      <w:pPr>
        <w:spacing w:after="0" w:line="240" w:lineRule="auto"/>
        <w:sectPr w:rsidR="00014D53" w:rsidSect="001C31BF">
          <w:footerReference w:type="even" r:id="rId15"/>
          <w:footerReference w:type="default" r:id="rId16"/>
          <w:headerReference w:type="first" r:id="rId17"/>
          <w:pgSz w:w="11900" w:h="16840"/>
          <w:pgMar w:top="1496" w:right="1440" w:bottom="1744" w:left="1440" w:header="676" w:footer="708" w:gutter="0"/>
          <w:cols w:space="708"/>
          <w:titlePg/>
          <w:docGrid w:linePitch="360"/>
        </w:sectPr>
      </w:pPr>
    </w:p>
    <w:tbl>
      <w:tblPr>
        <w:tblpPr w:leftFromText="180" w:rightFromText="180" w:vertAnchor="text" w:horzAnchor="margin" w:tblpX="-601" w:tblpY="-311"/>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4509"/>
        <w:gridCol w:w="4683"/>
        <w:gridCol w:w="3393"/>
        <w:gridCol w:w="2230"/>
      </w:tblGrid>
      <w:tr w:rsidR="001E79CD" w:rsidRPr="008446E0" w14:paraId="4FB76999" w14:textId="77777777" w:rsidTr="001E79CD">
        <w:trPr>
          <w:tblHeader/>
        </w:trPr>
        <w:tc>
          <w:tcPr>
            <w:tcW w:w="461" w:type="dxa"/>
            <w:shd w:val="clear" w:color="auto" w:fill="E6E6E6"/>
          </w:tcPr>
          <w:p w14:paraId="6A9291F4" w14:textId="77777777" w:rsidR="00487CD1" w:rsidRPr="008446E0" w:rsidRDefault="00487CD1" w:rsidP="00487CD1">
            <w:pPr>
              <w:rPr>
                <w:rFonts w:ascii="Arial" w:hAnsi="Arial" w:cs="Arial"/>
                <w:b/>
                <w:szCs w:val="22"/>
              </w:rPr>
            </w:pPr>
          </w:p>
        </w:tc>
        <w:tc>
          <w:tcPr>
            <w:tcW w:w="4509" w:type="dxa"/>
            <w:shd w:val="clear" w:color="auto" w:fill="E6E6E6"/>
          </w:tcPr>
          <w:p w14:paraId="23A510EF" w14:textId="77777777" w:rsidR="00487CD1" w:rsidRPr="008446E0" w:rsidRDefault="001E79CD" w:rsidP="00487CD1">
            <w:pPr>
              <w:rPr>
                <w:rFonts w:ascii="Arial" w:hAnsi="Arial" w:cs="Arial"/>
                <w:b/>
                <w:szCs w:val="22"/>
              </w:rPr>
            </w:pPr>
            <w:r w:rsidRPr="008446E0">
              <w:rPr>
                <w:rFonts w:ascii="Arial" w:hAnsi="Arial" w:cs="Arial"/>
                <w:b/>
                <w:szCs w:val="22"/>
              </w:rPr>
              <w:t>Outcome</w:t>
            </w:r>
          </w:p>
          <w:p w14:paraId="13F6238C" w14:textId="36054B28" w:rsidR="001E79CD" w:rsidRPr="008446E0" w:rsidRDefault="001E79CD" w:rsidP="001E79CD">
            <w:pPr>
              <w:rPr>
                <w:rFonts w:ascii="Arial" w:hAnsi="Arial" w:cs="Arial"/>
                <w:b/>
                <w:szCs w:val="22"/>
              </w:rPr>
            </w:pPr>
          </w:p>
        </w:tc>
        <w:tc>
          <w:tcPr>
            <w:tcW w:w="4683" w:type="dxa"/>
            <w:shd w:val="clear" w:color="auto" w:fill="E6E6E6"/>
          </w:tcPr>
          <w:p w14:paraId="64BE6688" w14:textId="3B8453AD" w:rsidR="00487CD1" w:rsidRPr="008446E0" w:rsidRDefault="00487CD1" w:rsidP="00487CD1">
            <w:pPr>
              <w:rPr>
                <w:rFonts w:ascii="Arial" w:hAnsi="Arial" w:cs="Arial"/>
                <w:b/>
                <w:szCs w:val="22"/>
              </w:rPr>
            </w:pPr>
            <w:r w:rsidRPr="008446E0">
              <w:rPr>
                <w:rFonts w:ascii="Arial" w:hAnsi="Arial" w:cs="Arial"/>
                <w:b/>
                <w:szCs w:val="22"/>
              </w:rPr>
              <w:t xml:space="preserve">Success Measures </w:t>
            </w:r>
          </w:p>
        </w:tc>
        <w:tc>
          <w:tcPr>
            <w:tcW w:w="3393" w:type="dxa"/>
            <w:shd w:val="clear" w:color="auto" w:fill="E6E6E6"/>
          </w:tcPr>
          <w:p w14:paraId="280C4E22" w14:textId="77777777" w:rsidR="00487CD1" w:rsidRPr="008446E0" w:rsidRDefault="00487CD1" w:rsidP="00487CD1">
            <w:pPr>
              <w:rPr>
                <w:rFonts w:ascii="Arial" w:hAnsi="Arial" w:cs="Arial"/>
                <w:b/>
                <w:szCs w:val="22"/>
              </w:rPr>
            </w:pPr>
            <w:r w:rsidRPr="008446E0">
              <w:rPr>
                <w:rFonts w:ascii="Arial" w:hAnsi="Arial" w:cs="Arial"/>
                <w:b/>
                <w:szCs w:val="22"/>
              </w:rPr>
              <w:t xml:space="preserve">Data Sources / Tools </w:t>
            </w:r>
          </w:p>
          <w:p w14:paraId="777063D7" w14:textId="04211653" w:rsidR="00487CD1" w:rsidRPr="008446E0" w:rsidRDefault="00487CD1" w:rsidP="00487CD1">
            <w:pPr>
              <w:rPr>
                <w:rFonts w:ascii="Arial" w:hAnsi="Arial" w:cs="Arial"/>
                <w:b/>
                <w:szCs w:val="22"/>
              </w:rPr>
            </w:pPr>
          </w:p>
        </w:tc>
        <w:tc>
          <w:tcPr>
            <w:tcW w:w="2230" w:type="dxa"/>
            <w:shd w:val="clear" w:color="auto" w:fill="E6E6E6"/>
          </w:tcPr>
          <w:p w14:paraId="2DB339A6" w14:textId="77777777" w:rsidR="00487CD1" w:rsidRPr="008446E0" w:rsidRDefault="00487CD1" w:rsidP="00487CD1">
            <w:pPr>
              <w:rPr>
                <w:rFonts w:ascii="Arial" w:hAnsi="Arial" w:cs="Arial"/>
                <w:b/>
                <w:szCs w:val="22"/>
              </w:rPr>
            </w:pPr>
            <w:r w:rsidRPr="008446E0">
              <w:rPr>
                <w:rFonts w:ascii="Arial" w:hAnsi="Arial" w:cs="Arial"/>
                <w:b/>
                <w:szCs w:val="22"/>
              </w:rPr>
              <w:t>Responsibility and Timescale</w:t>
            </w:r>
          </w:p>
        </w:tc>
      </w:tr>
      <w:tr w:rsidR="00487CD1" w:rsidRPr="008446E0" w14:paraId="61F6F1D2" w14:textId="77777777" w:rsidTr="00893ECE">
        <w:tc>
          <w:tcPr>
            <w:tcW w:w="15276" w:type="dxa"/>
            <w:gridSpan w:val="5"/>
          </w:tcPr>
          <w:p w14:paraId="23E9F8B5" w14:textId="376E35F8" w:rsidR="00487CD1" w:rsidRPr="008446E0" w:rsidRDefault="00487CD1" w:rsidP="00AE0F17">
            <w:pPr>
              <w:rPr>
                <w:rFonts w:ascii="Arial" w:hAnsi="Arial" w:cs="Arial"/>
                <w:szCs w:val="22"/>
              </w:rPr>
            </w:pPr>
            <w:r w:rsidRPr="008446E0">
              <w:rPr>
                <w:rFonts w:ascii="Arial" w:hAnsi="Arial" w:cs="Arial"/>
                <w:szCs w:val="22"/>
              </w:rPr>
              <w:t xml:space="preserve">Success for </w:t>
            </w:r>
            <w:r w:rsidR="00AE0F17" w:rsidRPr="008446E0">
              <w:rPr>
                <w:rFonts w:ascii="Arial" w:hAnsi="Arial" w:cs="Arial"/>
                <w:szCs w:val="22"/>
              </w:rPr>
              <w:t>individual</w:t>
            </w:r>
          </w:p>
        </w:tc>
      </w:tr>
      <w:tr w:rsidR="00487CD1" w:rsidRPr="008446E0" w14:paraId="1FBC7FF6" w14:textId="77777777" w:rsidTr="001E79CD">
        <w:tc>
          <w:tcPr>
            <w:tcW w:w="461" w:type="dxa"/>
          </w:tcPr>
          <w:p w14:paraId="4A5AF9AF" w14:textId="7B1E46B0" w:rsidR="00487CD1" w:rsidRPr="008446E0" w:rsidRDefault="00487CD1" w:rsidP="00487CD1">
            <w:pPr>
              <w:spacing w:before="75"/>
              <w:rPr>
                <w:rFonts w:ascii="Arial" w:hAnsi="Arial" w:cs="Arial"/>
                <w:szCs w:val="22"/>
              </w:rPr>
            </w:pPr>
            <w:r w:rsidRPr="008446E0">
              <w:rPr>
                <w:rFonts w:ascii="Arial" w:hAnsi="Arial" w:cs="Arial"/>
                <w:szCs w:val="22"/>
              </w:rPr>
              <w:t>1</w:t>
            </w:r>
          </w:p>
        </w:tc>
        <w:tc>
          <w:tcPr>
            <w:tcW w:w="4509" w:type="dxa"/>
            <w:shd w:val="clear" w:color="auto" w:fill="auto"/>
          </w:tcPr>
          <w:p w14:paraId="1BFE2FB8" w14:textId="79F26721" w:rsidR="007D4B2A" w:rsidRPr="008446E0" w:rsidRDefault="0005066D" w:rsidP="00487CD1">
            <w:pPr>
              <w:rPr>
                <w:rFonts w:ascii="Arial" w:hAnsi="Arial" w:cs="Arial"/>
                <w:szCs w:val="22"/>
              </w:rPr>
            </w:pPr>
            <w:r w:rsidRPr="008446E0">
              <w:rPr>
                <w:rFonts w:ascii="Arial" w:hAnsi="Arial" w:cs="Arial"/>
                <w:szCs w:val="22"/>
              </w:rPr>
              <w:t>Living longer</w:t>
            </w:r>
            <w:r w:rsidR="007D4B2A" w:rsidRPr="008446E0">
              <w:rPr>
                <w:rFonts w:ascii="Arial" w:hAnsi="Arial" w:cs="Arial"/>
                <w:szCs w:val="22"/>
              </w:rPr>
              <w:t xml:space="preserve"> and in optimum health </w:t>
            </w:r>
            <w:r w:rsidR="006A7BBD">
              <w:rPr>
                <w:rFonts w:ascii="Arial" w:hAnsi="Arial" w:cs="Arial"/>
                <w:szCs w:val="22"/>
              </w:rPr>
              <w:t>(relative to each individual)</w:t>
            </w:r>
          </w:p>
          <w:p w14:paraId="5815A47B" w14:textId="28409BEC" w:rsidR="00487CD1" w:rsidRPr="001619F5" w:rsidRDefault="007D4B2A" w:rsidP="00487CD1">
            <w:pPr>
              <w:rPr>
                <w:rFonts w:ascii="Arial" w:hAnsi="Arial" w:cs="Arial"/>
                <w:color w:val="FF0000"/>
                <w:szCs w:val="22"/>
              </w:rPr>
            </w:pPr>
            <w:r w:rsidRPr="008446E0">
              <w:rPr>
                <w:rFonts w:ascii="Arial" w:hAnsi="Arial" w:cs="Arial"/>
                <w:szCs w:val="22"/>
              </w:rPr>
              <w:t>R</w:t>
            </w:r>
            <w:r w:rsidR="00BE5F6C" w:rsidRPr="008446E0">
              <w:rPr>
                <w:rFonts w:ascii="Arial" w:hAnsi="Arial" w:cs="Arial"/>
                <w:szCs w:val="22"/>
              </w:rPr>
              <w:t xml:space="preserve">eduction of avoidable early mortality </w:t>
            </w:r>
            <w:r w:rsidR="00BF3A59" w:rsidRPr="001619F5">
              <w:rPr>
                <w:rFonts w:ascii="Arial" w:hAnsi="Arial" w:cs="Arial"/>
                <w:szCs w:val="22"/>
              </w:rPr>
              <w:t>by X</w:t>
            </w:r>
            <w:r w:rsidR="001619F5" w:rsidRPr="001619F5">
              <w:rPr>
                <w:rFonts w:ascii="Arial" w:hAnsi="Arial" w:cs="Arial"/>
                <w:szCs w:val="22"/>
              </w:rPr>
              <w:t xml:space="preserve"> (tbc)</w:t>
            </w:r>
            <w:r w:rsidR="00BF3A59" w:rsidRPr="001619F5">
              <w:rPr>
                <w:rFonts w:ascii="Arial" w:hAnsi="Arial" w:cs="Arial"/>
                <w:szCs w:val="22"/>
              </w:rPr>
              <w:t>%</w:t>
            </w:r>
          </w:p>
          <w:p w14:paraId="17072052" w14:textId="5A665801" w:rsidR="00BE5F6C" w:rsidRPr="008446E0" w:rsidRDefault="00BE5F6C" w:rsidP="00487CD1">
            <w:pPr>
              <w:rPr>
                <w:rFonts w:ascii="Arial" w:hAnsi="Arial" w:cs="Arial"/>
                <w:szCs w:val="22"/>
              </w:rPr>
            </w:pPr>
            <w:r w:rsidRPr="008446E0">
              <w:rPr>
                <w:rFonts w:ascii="Arial" w:hAnsi="Arial" w:cs="Arial"/>
                <w:szCs w:val="22"/>
              </w:rPr>
              <w:t>Ensuring</w:t>
            </w:r>
            <w:r w:rsidR="007D4B2A" w:rsidRPr="008446E0">
              <w:rPr>
                <w:rFonts w:ascii="Arial" w:hAnsi="Arial" w:cs="Arial"/>
                <w:szCs w:val="22"/>
              </w:rPr>
              <w:t xml:space="preserve"> the highest quality of life is </w:t>
            </w:r>
            <w:r w:rsidRPr="008446E0">
              <w:rPr>
                <w:rFonts w:ascii="Arial" w:hAnsi="Arial" w:cs="Arial"/>
                <w:szCs w:val="22"/>
              </w:rPr>
              <w:t>maintained where possible</w:t>
            </w:r>
            <w:r w:rsidR="006A7BBD">
              <w:rPr>
                <w:rFonts w:ascii="Arial" w:hAnsi="Arial" w:cs="Arial"/>
                <w:szCs w:val="22"/>
              </w:rPr>
              <w:t xml:space="preserve"> (relating to the perspective of health)</w:t>
            </w:r>
          </w:p>
        </w:tc>
        <w:tc>
          <w:tcPr>
            <w:tcW w:w="4683" w:type="dxa"/>
            <w:shd w:val="clear" w:color="auto" w:fill="auto"/>
          </w:tcPr>
          <w:p w14:paraId="2544676E" w14:textId="2AD1D8BD" w:rsidR="00B81E32" w:rsidRPr="00582881" w:rsidRDefault="005B75D9" w:rsidP="007D4B2A">
            <w:pPr>
              <w:spacing w:after="0" w:line="240" w:lineRule="auto"/>
              <w:ind w:hanging="8"/>
              <w:rPr>
                <w:rFonts w:ascii="Arial" w:hAnsi="Arial" w:cs="Arial"/>
                <w:i/>
                <w:szCs w:val="22"/>
              </w:rPr>
            </w:pPr>
            <w:r w:rsidRPr="008446E0">
              <w:rPr>
                <w:rFonts w:ascii="Arial" w:hAnsi="Arial" w:cs="Arial"/>
                <w:szCs w:val="22"/>
              </w:rPr>
              <w:t>Reduction in the proportion of deaths which are deemed to have been avoidable in LeDeR mortality reviews for individuals from supported living.</w:t>
            </w:r>
            <w:r w:rsidR="00582881">
              <w:rPr>
                <w:rFonts w:ascii="Arial" w:hAnsi="Arial" w:cs="Arial"/>
                <w:i/>
                <w:szCs w:val="22"/>
              </w:rPr>
              <w:t xml:space="preserve"> There will be several interventions </w:t>
            </w:r>
            <w:r w:rsidR="00DC7709">
              <w:rPr>
                <w:rFonts w:ascii="Arial" w:hAnsi="Arial" w:cs="Arial"/>
                <w:i/>
                <w:szCs w:val="22"/>
              </w:rPr>
              <w:t xml:space="preserve">therefore </w:t>
            </w:r>
            <w:r w:rsidR="00582881">
              <w:rPr>
                <w:rFonts w:ascii="Arial" w:hAnsi="Arial" w:cs="Arial"/>
                <w:i/>
                <w:szCs w:val="22"/>
              </w:rPr>
              <w:t xml:space="preserve">attribution </w:t>
            </w:r>
            <w:r w:rsidR="00DC7709">
              <w:rPr>
                <w:rFonts w:ascii="Arial" w:hAnsi="Arial" w:cs="Arial"/>
                <w:i/>
                <w:szCs w:val="22"/>
              </w:rPr>
              <w:t xml:space="preserve">may difficult, however felt useful to monitor </w:t>
            </w:r>
          </w:p>
        </w:tc>
        <w:tc>
          <w:tcPr>
            <w:tcW w:w="3393" w:type="dxa"/>
            <w:shd w:val="clear" w:color="auto" w:fill="auto"/>
          </w:tcPr>
          <w:p w14:paraId="2D1B1EB4" w14:textId="77777777" w:rsidR="00487CD1" w:rsidRDefault="008E033C" w:rsidP="00245F3A">
            <w:pPr>
              <w:widowControl w:val="0"/>
              <w:autoSpaceDE w:val="0"/>
              <w:autoSpaceDN w:val="0"/>
              <w:spacing w:after="0" w:line="240" w:lineRule="auto"/>
              <w:rPr>
                <w:rFonts w:ascii="Arial" w:hAnsi="Arial" w:cs="Arial"/>
                <w:szCs w:val="22"/>
              </w:rPr>
            </w:pPr>
            <w:r w:rsidRPr="008446E0">
              <w:rPr>
                <w:rFonts w:ascii="Arial" w:hAnsi="Arial" w:cs="Arial"/>
                <w:szCs w:val="22"/>
              </w:rPr>
              <w:t>Investigate with LeDeR</w:t>
            </w:r>
            <w:r w:rsidR="00245F3A">
              <w:rPr>
                <w:rFonts w:ascii="Arial" w:hAnsi="Arial" w:cs="Arial"/>
                <w:szCs w:val="22"/>
              </w:rPr>
              <w:t xml:space="preserve"> &amp; CQC (CQC capture statutory notification of deaths of people receiving social care)</w:t>
            </w:r>
          </w:p>
          <w:p w14:paraId="0475A1B5" w14:textId="77777777" w:rsidR="00582881" w:rsidRDefault="00582881" w:rsidP="00245F3A">
            <w:pPr>
              <w:widowControl w:val="0"/>
              <w:autoSpaceDE w:val="0"/>
              <w:autoSpaceDN w:val="0"/>
              <w:spacing w:after="0" w:line="240" w:lineRule="auto"/>
              <w:rPr>
                <w:rFonts w:ascii="Arial" w:hAnsi="Arial" w:cs="Arial"/>
                <w:szCs w:val="22"/>
              </w:rPr>
            </w:pPr>
          </w:p>
          <w:p w14:paraId="2FC946B7" w14:textId="51D74E0A" w:rsidR="00582881" w:rsidRDefault="00160753" w:rsidP="00245F3A">
            <w:pPr>
              <w:widowControl w:val="0"/>
              <w:autoSpaceDE w:val="0"/>
              <w:autoSpaceDN w:val="0"/>
              <w:spacing w:after="0" w:line="240" w:lineRule="auto"/>
              <w:rPr>
                <w:rFonts w:ascii="Arial" w:hAnsi="Arial" w:cs="Arial"/>
                <w:szCs w:val="22"/>
              </w:rPr>
            </w:pPr>
            <w:r>
              <w:rPr>
                <w:rFonts w:ascii="Arial" w:hAnsi="Arial" w:cs="Arial"/>
                <w:szCs w:val="22"/>
              </w:rPr>
              <w:t>LEDER</w:t>
            </w:r>
            <w:r w:rsidR="00582881">
              <w:rPr>
                <w:rFonts w:ascii="Arial" w:hAnsi="Arial" w:cs="Arial"/>
                <w:szCs w:val="22"/>
              </w:rPr>
              <w:t xml:space="preserve"> data only has number of deaths</w:t>
            </w:r>
            <w:r>
              <w:rPr>
                <w:rFonts w:ascii="Arial" w:hAnsi="Arial" w:cs="Arial"/>
                <w:szCs w:val="22"/>
              </w:rPr>
              <w:t xml:space="preserve"> by high level</w:t>
            </w:r>
            <w:r w:rsidR="002476DC">
              <w:rPr>
                <w:rFonts w:ascii="Arial" w:hAnsi="Arial" w:cs="Arial"/>
                <w:szCs w:val="22"/>
              </w:rPr>
              <w:t xml:space="preserve"> area e.g. respiratory</w:t>
            </w:r>
            <w:r w:rsidR="00582881">
              <w:rPr>
                <w:rFonts w:ascii="Arial" w:hAnsi="Arial" w:cs="Arial"/>
                <w:szCs w:val="22"/>
              </w:rPr>
              <w:t xml:space="preserve">, but not underlying factors. </w:t>
            </w:r>
          </w:p>
          <w:p w14:paraId="3944C721" w14:textId="77777777" w:rsidR="00582881" w:rsidRDefault="00582881" w:rsidP="00245F3A">
            <w:pPr>
              <w:widowControl w:val="0"/>
              <w:autoSpaceDE w:val="0"/>
              <w:autoSpaceDN w:val="0"/>
              <w:spacing w:after="0" w:line="240" w:lineRule="auto"/>
              <w:rPr>
                <w:rFonts w:ascii="Arial" w:hAnsi="Arial" w:cs="Arial"/>
                <w:szCs w:val="22"/>
              </w:rPr>
            </w:pPr>
          </w:p>
          <w:p w14:paraId="7C9F0595" w14:textId="138CBA04" w:rsidR="00582881" w:rsidRDefault="00582881" w:rsidP="00245F3A">
            <w:pPr>
              <w:widowControl w:val="0"/>
              <w:autoSpaceDE w:val="0"/>
              <w:autoSpaceDN w:val="0"/>
              <w:spacing w:after="0" w:line="240" w:lineRule="auto"/>
              <w:rPr>
                <w:rFonts w:ascii="Arial" w:hAnsi="Arial" w:cs="Arial"/>
                <w:szCs w:val="22"/>
              </w:rPr>
            </w:pPr>
            <w:r>
              <w:rPr>
                <w:rFonts w:ascii="Arial" w:hAnsi="Arial" w:cs="Arial"/>
                <w:szCs w:val="22"/>
              </w:rPr>
              <w:t xml:space="preserve">We </w:t>
            </w:r>
            <w:r>
              <w:rPr>
                <w:rFonts w:ascii="Arial" w:hAnsi="Arial" w:cs="Arial"/>
                <w:szCs w:val="22"/>
              </w:rPr>
              <w:t>need a consisten</w:t>
            </w:r>
            <w:r w:rsidR="00DC7709">
              <w:rPr>
                <w:rFonts w:ascii="Arial" w:hAnsi="Arial" w:cs="Arial"/>
                <w:szCs w:val="22"/>
              </w:rPr>
              <w:t>t definition of ‘avoidable’ death</w:t>
            </w:r>
            <w:r w:rsidR="001619F5">
              <w:rPr>
                <w:rFonts w:ascii="Arial" w:hAnsi="Arial" w:cs="Arial"/>
                <w:szCs w:val="22"/>
              </w:rPr>
              <w:t xml:space="preserve"> e.g.:</w:t>
            </w:r>
          </w:p>
          <w:p w14:paraId="27640554" w14:textId="77777777" w:rsidR="00BF3A59" w:rsidRPr="001619F5" w:rsidRDefault="00BF3A59" w:rsidP="00245F3A">
            <w:pPr>
              <w:widowControl w:val="0"/>
              <w:autoSpaceDE w:val="0"/>
              <w:autoSpaceDN w:val="0"/>
              <w:spacing w:after="0" w:line="240" w:lineRule="auto"/>
              <w:rPr>
                <w:rFonts w:ascii="Arial" w:hAnsi="Arial" w:cs="Arial"/>
                <w:color w:val="FF0000"/>
                <w:szCs w:val="22"/>
              </w:rPr>
            </w:pPr>
          </w:p>
          <w:p w14:paraId="27F98D3D" w14:textId="7840EBCD" w:rsidR="00BF3A59" w:rsidRPr="001619F5" w:rsidRDefault="00BF3A59" w:rsidP="00245F3A">
            <w:pPr>
              <w:widowControl w:val="0"/>
              <w:autoSpaceDE w:val="0"/>
              <w:autoSpaceDN w:val="0"/>
              <w:spacing w:after="0" w:line="240" w:lineRule="auto"/>
              <w:rPr>
                <w:rFonts w:ascii="Arial" w:hAnsi="Arial" w:cs="Arial"/>
                <w:szCs w:val="22"/>
              </w:rPr>
            </w:pPr>
            <w:r w:rsidRPr="001619F5">
              <w:rPr>
                <w:rFonts w:ascii="Arial" w:hAnsi="Arial" w:cs="Arial"/>
                <w:szCs w:val="22"/>
              </w:rPr>
              <w:t>This death would most likely have NOT occurred if some or all of the following types of actions had been in place:</w:t>
            </w:r>
          </w:p>
          <w:p w14:paraId="664F946A" w14:textId="05B3B100" w:rsidR="00BF3A59" w:rsidRPr="001619F5" w:rsidRDefault="00BF3A59" w:rsidP="001619F5">
            <w:pPr>
              <w:pStyle w:val="ListParagraph"/>
              <w:widowControl w:val="0"/>
              <w:numPr>
                <w:ilvl w:val="0"/>
                <w:numId w:val="17"/>
              </w:numPr>
              <w:autoSpaceDE w:val="0"/>
              <w:autoSpaceDN w:val="0"/>
              <w:spacing w:after="0" w:line="240" w:lineRule="auto"/>
              <w:ind w:left="412" w:hanging="412"/>
              <w:rPr>
                <w:rFonts w:ascii="Arial" w:hAnsi="Arial" w:cs="Arial"/>
                <w:szCs w:val="22"/>
              </w:rPr>
            </w:pPr>
            <w:r w:rsidRPr="001619F5">
              <w:rPr>
                <w:rFonts w:ascii="Arial" w:hAnsi="Arial" w:cs="Arial"/>
                <w:szCs w:val="22"/>
              </w:rPr>
              <w:t>recognition that the person was becoming poorly and escalation had occurred,</w:t>
            </w:r>
          </w:p>
          <w:p w14:paraId="28376427" w14:textId="7D355F2F" w:rsidR="00BF3A59" w:rsidRPr="001619F5" w:rsidRDefault="00BF3A59" w:rsidP="001619F5">
            <w:pPr>
              <w:pStyle w:val="ListParagraph"/>
              <w:widowControl w:val="0"/>
              <w:numPr>
                <w:ilvl w:val="0"/>
                <w:numId w:val="17"/>
              </w:numPr>
              <w:autoSpaceDE w:val="0"/>
              <w:autoSpaceDN w:val="0"/>
              <w:spacing w:after="0" w:line="240" w:lineRule="auto"/>
              <w:ind w:left="412" w:hanging="412"/>
              <w:rPr>
                <w:rFonts w:ascii="Arial" w:hAnsi="Arial" w:cs="Arial"/>
                <w:szCs w:val="22"/>
              </w:rPr>
            </w:pPr>
            <w:r w:rsidRPr="001619F5">
              <w:rPr>
                <w:rFonts w:ascii="Arial" w:hAnsi="Arial" w:cs="Arial"/>
                <w:szCs w:val="22"/>
              </w:rPr>
              <w:t>recognition that changes in behaviour, including behaviours which challenge may be indicative of something else ‘not been right’ and seeking involvement of others,</w:t>
            </w:r>
          </w:p>
          <w:p w14:paraId="39D11381" w14:textId="1B49C306" w:rsidR="00BF3A59" w:rsidRPr="001619F5" w:rsidRDefault="00BF3A59" w:rsidP="001619F5">
            <w:pPr>
              <w:pStyle w:val="ListParagraph"/>
              <w:widowControl w:val="0"/>
              <w:numPr>
                <w:ilvl w:val="0"/>
                <w:numId w:val="17"/>
              </w:numPr>
              <w:autoSpaceDE w:val="0"/>
              <w:autoSpaceDN w:val="0"/>
              <w:spacing w:after="0" w:line="240" w:lineRule="auto"/>
              <w:ind w:left="412" w:hanging="412"/>
              <w:rPr>
                <w:rFonts w:ascii="Arial" w:hAnsi="Arial" w:cs="Arial"/>
                <w:szCs w:val="22"/>
              </w:rPr>
            </w:pPr>
            <w:r w:rsidRPr="001619F5">
              <w:rPr>
                <w:rFonts w:ascii="Arial" w:hAnsi="Arial" w:cs="Arial"/>
                <w:szCs w:val="22"/>
              </w:rPr>
              <w:t>earlier access to health support and/ or intervention</w:t>
            </w:r>
          </w:p>
          <w:p w14:paraId="4BD5FE78" w14:textId="7BBBBB8C" w:rsidR="00582881" w:rsidRPr="001619F5" w:rsidRDefault="00BF3A59" w:rsidP="00245F3A">
            <w:pPr>
              <w:widowControl w:val="0"/>
              <w:autoSpaceDE w:val="0"/>
              <w:autoSpaceDN w:val="0"/>
              <w:spacing w:after="0" w:line="240" w:lineRule="auto"/>
              <w:rPr>
                <w:rFonts w:ascii="Arial" w:hAnsi="Arial" w:cs="Arial"/>
                <w:szCs w:val="22"/>
              </w:rPr>
            </w:pPr>
            <w:proofErr w:type="gramStart"/>
            <w:r w:rsidRPr="001619F5">
              <w:rPr>
                <w:rFonts w:ascii="Arial" w:hAnsi="Arial" w:cs="Arial"/>
                <w:szCs w:val="22"/>
              </w:rPr>
              <w:t>communication</w:t>
            </w:r>
            <w:proofErr w:type="gramEnd"/>
            <w:r w:rsidRPr="001619F5">
              <w:rPr>
                <w:rFonts w:ascii="Arial" w:hAnsi="Arial" w:cs="Arial"/>
                <w:szCs w:val="22"/>
              </w:rPr>
              <w:t xml:space="preserve"> had taken place in a timely manner between </w:t>
            </w:r>
            <w:r w:rsidRPr="001619F5">
              <w:rPr>
                <w:rFonts w:ascii="Arial" w:hAnsi="Arial" w:cs="Arial"/>
                <w:szCs w:val="22"/>
              </w:rPr>
              <w:lastRenderedPageBreak/>
              <w:t>others.</w:t>
            </w:r>
          </w:p>
          <w:p w14:paraId="6B902A1E" w14:textId="665F4268" w:rsidR="00582881" w:rsidRPr="001619F5" w:rsidRDefault="006A7BBD" w:rsidP="00245F3A">
            <w:pPr>
              <w:widowControl w:val="0"/>
              <w:autoSpaceDE w:val="0"/>
              <w:autoSpaceDN w:val="0"/>
              <w:spacing w:after="0" w:line="240" w:lineRule="auto"/>
              <w:rPr>
                <w:rFonts w:ascii="Arial" w:hAnsi="Arial" w:cs="Arial"/>
                <w:i/>
                <w:szCs w:val="22"/>
              </w:rPr>
            </w:pPr>
            <w:r w:rsidRPr="001619F5">
              <w:rPr>
                <w:rFonts w:ascii="Arial" w:hAnsi="Arial" w:cs="Arial"/>
                <w:i/>
                <w:szCs w:val="22"/>
              </w:rPr>
              <w:t>Discuss with Kit (SI, DH, M</w:t>
            </w:r>
            <w:r w:rsidR="00DC7709" w:rsidRPr="001619F5">
              <w:rPr>
                <w:rFonts w:ascii="Arial" w:hAnsi="Arial" w:cs="Arial"/>
                <w:i/>
                <w:szCs w:val="22"/>
              </w:rPr>
              <w:t xml:space="preserve">M, GH </w:t>
            </w:r>
            <w:r w:rsidRPr="001619F5">
              <w:rPr>
                <w:rFonts w:ascii="Arial" w:hAnsi="Arial" w:cs="Arial"/>
                <w:i/>
                <w:szCs w:val="22"/>
              </w:rPr>
              <w:t xml:space="preserve">&amp; </w:t>
            </w:r>
            <w:r w:rsidR="00DC7709" w:rsidRPr="001619F5">
              <w:rPr>
                <w:rFonts w:ascii="Arial" w:hAnsi="Arial" w:cs="Arial"/>
                <w:i/>
                <w:szCs w:val="22"/>
              </w:rPr>
              <w:t>GH</w:t>
            </w:r>
            <w:r w:rsidR="00582881" w:rsidRPr="001619F5">
              <w:rPr>
                <w:rFonts w:ascii="Arial" w:hAnsi="Arial" w:cs="Arial"/>
                <w:i/>
                <w:szCs w:val="22"/>
              </w:rPr>
              <w:t>)</w:t>
            </w:r>
          </w:p>
          <w:p w14:paraId="57AAA987" w14:textId="77777777" w:rsidR="00582881" w:rsidRDefault="00582881" w:rsidP="00245F3A">
            <w:pPr>
              <w:widowControl w:val="0"/>
              <w:autoSpaceDE w:val="0"/>
              <w:autoSpaceDN w:val="0"/>
              <w:spacing w:after="0" w:line="240" w:lineRule="auto"/>
              <w:rPr>
                <w:rFonts w:ascii="Arial" w:hAnsi="Arial" w:cs="Arial"/>
                <w:szCs w:val="22"/>
              </w:rPr>
            </w:pPr>
          </w:p>
          <w:p w14:paraId="49369215" w14:textId="77777777" w:rsidR="00582881" w:rsidRDefault="00582881" w:rsidP="00245F3A">
            <w:pPr>
              <w:widowControl w:val="0"/>
              <w:autoSpaceDE w:val="0"/>
              <w:autoSpaceDN w:val="0"/>
              <w:spacing w:after="0" w:line="240" w:lineRule="auto"/>
              <w:rPr>
                <w:rFonts w:ascii="Arial" w:hAnsi="Arial" w:cs="Arial"/>
                <w:szCs w:val="22"/>
              </w:rPr>
            </w:pPr>
          </w:p>
          <w:p w14:paraId="6FADBC1D" w14:textId="4EE40BED" w:rsidR="00582881" w:rsidRPr="008446E0" w:rsidRDefault="00582881" w:rsidP="00245F3A">
            <w:pPr>
              <w:widowControl w:val="0"/>
              <w:autoSpaceDE w:val="0"/>
              <w:autoSpaceDN w:val="0"/>
              <w:spacing w:after="0" w:line="240" w:lineRule="auto"/>
              <w:rPr>
                <w:rFonts w:ascii="Arial" w:hAnsi="Arial" w:cs="Arial"/>
                <w:szCs w:val="22"/>
              </w:rPr>
            </w:pPr>
          </w:p>
        </w:tc>
        <w:tc>
          <w:tcPr>
            <w:tcW w:w="2230" w:type="dxa"/>
            <w:shd w:val="clear" w:color="auto" w:fill="auto"/>
          </w:tcPr>
          <w:p w14:paraId="03FD1934" w14:textId="06326674" w:rsidR="00487CD1" w:rsidRPr="008446E0" w:rsidRDefault="008E033C" w:rsidP="00487CD1">
            <w:pPr>
              <w:rPr>
                <w:rFonts w:ascii="Arial" w:hAnsi="Arial" w:cs="Arial"/>
                <w:szCs w:val="22"/>
              </w:rPr>
            </w:pPr>
            <w:r w:rsidRPr="008446E0">
              <w:rPr>
                <w:rFonts w:ascii="Arial" w:hAnsi="Arial" w:cs="Arial"/>
                <w:szCs w:val="22"/>
              </w:rPr>
              <w:lastRenderedPageBreak/>
              <w:t>TBC</w:t>
            </w:r>
          </w:p>
        </w:tc>
      </w:tr>
      <w:tr w:rsidR="00487CD1" w:rsidRPr="008446E0" w14:paraId="580433A3" w14:textId="77777777" w:rsidTr="001E79CD">
        <w:tc>
          <w:tcPr>
            <w:tcW w:w="461" w:type="dxa"/>
          </w:tcPr>
          <w:p w14:paraId="1D85D051" w14:textId="7BA63284" w:rsidR="00487CD1" w:rsidRPr="008446E0" w:rsidRDefault="00487CD1" w:rsidP="00487CD1">
            <w:pPr>
              <w:rPr>
                <w:rFonts w:ascii="Arial" w:hAnsi="Arial" w:cs="Arial"/>
                <w:bCs/>
                <w:szCs w:val="22"/>
              </w:rPr>
            </w:pPr>
            <w:r w:rsidRPr="008446E0">
              <w:rPr>
                <w:rFonts w:ascii="Arial" w:hAnsi="Arial" w:cs="Arial"/>
                <w:bCs/>
                <w:szCs w:val="22"/>
              </w:rPr>
              <w:lastRenderedPageBreak/>
              <w:t>2</w:t>
            </w:r>
          </w:p>
        </w:tc>
        <w:tc>
          <w:tcPr>
            <w:tcW w:w="4509" w:type="dxa"/>
            <w:shd w:val="clear" w:color="auto" w:fill="auto"/>
          </w:tcPr>
          <w:p w14:paraId="125784CD" w14:textId="77777777" w:rsidR="00487CD1" w:rsidRDefault="0005066D" w:rsidP="00487CD1">
            <w:pPr>
              <w:rPr>
                <w:rFonts w:ascii="Arial" w:hAnsi="Arial" w:cs="Arial"/>
                <w:szCs w:val="22"/>
              </w:rPr>
            </w:pPr>
            <w:r w:rsidRPr="008446E0">
              <w:rPr>
                <w:rFonts w:ascii="Arial" w:hAnsi="Arial" w:cs="Arial"/>
                <w:szCs w:val="22"/>
              </w:rPr>
              <w:t xml:space="preserve">Not </w:t>
            </w:r>
            <w:r w:rsidR="00BE5F6C" w:rsidRPr="008446E0">
              <w:rPr>
                <w:rFonts w:ascii="Arial" w:hAnsi="Arial" w:cs="Arial"/>
                <w:szCs w:val="22"/>
              </w:rPr>
              <w:t>going in to hospital as often or</w:t>
            </w:r>
            <w:r w:rsidRPr="008446E0">
              <w:rPr>
                <w:rFonts w:ascii="Arial" w:hAnsi="Arial" w:cs="Arial"/>
                <w:szCs w:val="22"/>
              </w:rPr>
              <w:t xml:space="preserve"> unnecessarily</w:t>
            </w:r>
          </w:p>
          <w:p w14:paraId="1C44FC69" w14:textId="6CDB051B" w:rsidR="006A7BBD" w:rsidRPr="001619F5" w:rsidRDefault="006A7BBD" w:rsidP="006A7BBD">
            <w:pPr>
              <w:rPr>
                <w:rFonts w:ascii="Arial" w:hAnsi="Arial" w:cs="Arial"/>
                <w:color w:val="FF0000"/>
                <w:szCs w:val="22"/>
              </w:rPr>
            </w:pPr>
            <w:r>
              <w:rPr>
                <w:rFonts w:ascii="Arial" w:hAnsi="Arial" w:cs="Arial"/>
                <w:szCs w:val="22"/>
              </w:rPr>
              <w:t xml:space="preserve">Refers to </w:t>
            </w:r>
            <w:r w:rsidRPr="001619F5">
              <w:rPr>
                <w:rFonts w:ascii="Arial" w:hAnsi="Arial" w:cs="Arial"/>
                <w:szCs w:val="22"/>
              </w:rPr>
              <w:t>unavoidable and unplanned mainly however there</w:t>
            </w:r>
            <w:r w:rsidR="00CC4077" w:rsidRPr="001619F5">
              <w:rPr>
                <w:rFonts w:ascii="Arial" w:hAnsi="Arial" w:cs="Arial"/>
                <w:szCs w:val="22"/>
              </w:rPr>
              <w:t xml:space="preserve"> are</w:t>
            </w:r>
            <w:r w:rsidRPr="001619F5">
              <w:rPr>
                <w:rFonts w:ascii="Arial" w:hAnsi="Arial" w:cs="Arial"/>
                <w:szCs w:val="22"/>
              </w:rPr>
              <w:t xml:space="preserve"> aspects of planned and routine </w:t>
            </w:r>
            <w:r>
              <w:rPr>
                <w:rFonts w:ascii="Arial" w:hAnsi="Arial" w:cs="Arial"/>
                <w:szCs w:val="22"/>
              </w:rPr>
              <w:t xml:space="preserve">care that could be delivered </w:t>
            </w:r>
            <w:r w:rsidRPr="001619F5">
              <w:rPr>
                <w:rFonts w:ascii="Arial" w:hAnsi="Arial" w:cs="Arial"/>
                <w:szCs w:val="22"/>
              </w:rPr>
              <w:t>differently</w:t>
            </w:r>
            <w:r w:rsidR="00CC4077" w:rsidRPr="001619F5">
              <w:rPr>
                <w:rFonts w:ascii="Arial" w:hAnsi="Arial" w:cs="Arial"/>
                <w:szCs w:val="22"/>
              </w:rPr>
              <w:t xml:space="preserve"> if attending clinical appointments (surgery, healthcare centre, </w:t>
            </w:r>
            <w:proofErr w:type="gramStart"/>
            <w:r w:rsidR="00CC4077" w:rsidRPr="001619F5">
              <w:rPr>
                <w:rFonts w:ascii="Arial" w:hAnsi="Arial" w:cs="Arial"/>
                <w:szCs w:val="22"/>
              </w:rPr>
              <w:t>hospital</w:t>
            </w:r>
            <w:proofErr w:type="gramEnd"/>
            <w:r w:rsidR="00CC4077" w:rsidRPr="001619F5">
              <w:rPr>
                <w:rFonts w:ascii="Arial" w:hAnsi="Arial" w:cs="Arial"/>
                <w:szCs w:val="22"/>
              </w:rPr>
              <w:t>) is potentially problematic.</w:t>
            </w:r>
          </w:p>
          <w:p w14:paraId="0B942263" w14:textId="77777777" w:rsidR="006A7BBD" w:rsidRDefault="006A7BBD" w:rsidP="006A7BBD">
            <w:pPr>
              <w:rPr>
                <w:rFonts w:ascii="Arial" w:hAnsi="Arial" w:cs="Arial"/>
                <w:szCs w:val="22"/>
              </w:rPr>
            </w:pPr>
            <w:r>
              <w:rPr>
                <w:rFonts w:ascii="Arial" w:hAnsi="Arial" w:cs="Arial"/>
                <w:szCs w:val="22"/>
              </w:rPr>
              <w:t>Reduce unnecessary readmissions (for the same reason)</w:t>
            </w:r>
          </w:p>
          <w:p w14:paraId="1E998BDF" w14:textId="78515A91" w:rsidR="00C06A92" w:rsidRPr="008446E0" w:rsidRDefault="00C06A92" w:rsidP="006A7BBD">
            <w:pPr>
              <w:rPr>
                <w:rFonts w:ascii="Arial" w:hAnsi="Arial" w:cs="Arial"/>
                <w:szCs w:val="22"/>
              </w:rPr>
            </w:pPr>
            <w:r>
              <w:rPr>
                <w:rFonts w:ascii="Arial" w:hAnsi="Arial" w:cs="Arial"/>
                <w:szCs w:val="22"/>
              </w:rPr>
              <w:t xml:space="preserve">Providers reporting </w:t>
            </w:r>
            <w:r>
              <w:rPr>
                <w:rFonts w:ascii="Arial" w:hAnsi="Arial" w:cs="Arial"/>
                <w:szCs w:val="22"/>
              </w:rPr>
              <w:t xml:space="preserve">unable to support appointments </w:t>
            </w:r>
          </w:p>
        </w:tc>
        <w:tc>
          <w:tcPr>
            <w:tcW w:w="4683" w:type="dxa"/>
            <w:shd w:val="clear" w:color="auto" w:fill="auto"/>
          </w:tcPr>
          <w:p w14:paraId="1D73AB3D" w14:textId="77777777" w:rsidR="00DC7709" w:rsidRDefault="006A7BBD" w:rsidP="00487CD1">
            <w:pPr>
              <w:rPr>
                <w:rFonts w:ascii="Arial" w:hAnsi="Arial" w:cs="Arial"/>
                <w:szCs w:val="22"/>
              </w:rPr>
            </w:pPr>
            <w:r>
              <w:rPr>
                <w:rFonts w:ascii="Arial" w:hAnsi="Arial" w:cs="Arial"/>
                <w:szCs w:val="22"/>
              </w:rPr>
              <w:t>Unplanned:</w:t>
            </w:r>
          </w:p>
          <w:p w14:paraId="5C61A2A6" w14:textId="77D78467" w:rsidR="00487CD1" w:rsidRDefault="00DC7709" w:rsidP="00487CD1">
            <w:pPr>
              <w:rPr>
                <w:rFonts w:ascii="Arial" w:hAnsi="Arial" w:cs="Arial"/>
                <w:szCs w:val="22"/>
              </w:rPr>
            </w:pPr>
            <w:r>
              <w:rPr>
                <w:rFonts w:ascii="Arial" w:hAnsi="Arial" w:cs="Arial"/>
                <w:szCs w:val="22"/>
              </w:rPr>
              <w:t>Avoidable attendances are not captured it is believed (to confirm with CCG team)</w:t>
            </w:r>
            <w:r w:rsidR="00436F44" w:rsidRPr="008446E0">
              <w:rPr>
                <w:rFonts w:ascii="Arial" w:hAnsi="Arial" w:cs="Arial"/>
                <w:szCs w:val="22"/>
              </w:rPr>
              <w:t xml:space="preserve">. </w:t>
            </w:r>
          </w:p>
          <w:p w14:paraId="0DAA4320" w14:textId="63D7696B" w:rsidR="00DC7709" w:rsidRDefault="00DC7709" w:rsidP="00487CD1">
            <w:pPr>
              <w:rPr>
                <w:rFonts w:ascii="Arial" w:hAnsi="Arial" w:cs="Arial"/>
                <w:szCs w:val="22"/>
              </w:rPr>
            </w:pPr>
            <w:r>
              <w:rPr>
                <w:rFonts w:ascii="Arial" w:hAnsi="Arial" w:cs="Arial"/>
                <w:szCs w:val="22"/>
              </w:rPr>
              <w:t>Levels of data that will show insight, with increasing specificity</w:t>
            </w:r>
          </w:p>
          <w:p w14:paraId="0F6C6C63" w14:textId="7C24AE76" w:rsidR="00DC7709" w:rsidRDefault="00DC7709" w:rsidP="00DC7709">
            <w:pPr>
              <w:pStyle w:val="ListParagraph"/>
              <w:numPr>
                <w:ilvl w:val="0"/>
                <w:numId w:val="14"/>
              </w:numPr>
              <w:rPr>
                <w:rFonts w:ascii="Arial" w:hAnsi="Arial" w:cs="Arial"/>
                <w:szCs w:val="22"/>
              </w:rPr>
            </w:pPr>
            <w:r>
              <w:rPr>
                <w:rFonts w:ascii="Arial" w:hAnsi="Arial" w:cs="Arial"/>
                <w:szCs w:val="22"/>
              </w:rPr>
              <w:t>Hospital admission / ED attendance</w:t>
            </w:r>
          </w:p>
          <w:p w14:paraId="4D86BACD" w14:textId="5B9553FD" w:rsidR="00DC7709" w:rsidRDefault="002476DC" w:rsidP="00DC7709">
            <w:pPr>
              <w:pStyle w:val="ListParagraph"/>
              <w:numPr>
                <w:ilvl w:val="0"/>
                <w:numId w:val="14"/>
              </w:numPr>
              <w:rPr>
                <w:rFonts w:ascii="Arial" w:hAnsi="Arial" w:cs="Arial"/>
                <w:szCs w:val="22"/>
              </w:rPr>
            </w:pPr>
            <w:r>
              <w:rPr>
                <w:rFonts w:ascii="Arial" w:hAnsi="Arial" w:cs="Arial"/>
                <w:szCs w:val="22"/>
              </w:rPr>
              <w:t>A</w:t>
            </w:r>
            <w:r w:rsidR="00DC7709">
              <w:rPr>
                <w:rFonts w:ascii="Arial" w:hAnsi="Arial" w:cs="Arial"/>
                <w:szCs w:val="22"/>
              </w:rPr>
              <w:t>voidable using standard definitions</w:t>
            </w:r>
            <w:r>
              <w:rPr>
                <w:rFonts w:ascii="Arial" w:hAnsi="Arial" w:cs="Arial"/>
                <w:szCs w:val="22"/>
              </w:rPr>
              <w:t>*</w:t>
            </w:r>
            <w:r w:rsidR="00DC7709">
              <w:rPr>
                <w:rFonts w:ascii="Arial" w:hAnsi="Arial" w:cs="Arial"/>
                <w:szCs w:val="22"/>
              </w:rPr>
              <w:t xml:space="preserve"> </w:t>
            </w:r>
          </w:p>
          <w:p w14:paraId="44B92416" w14:textId="53C32BA6" w:rsidR="00DC7709" w:rsidRDefault="00DC7709" w:rsidP="00DC7709">
            <w:pPr>
              <w:pStyle w:val="ListParagraph"/>
              <w:numPr>
                <w:ilvl w:val="0"/>
                <w:numId w:val="14"/>
              </w:numPr>
              <w:rPr>
                <w:rFonts w:ascii="Arial" w:hAnsi="Arial" w:cs="Arial"/>
                <w:szCs w:val="22"/>
              </w:rPr>
            </w:pPr>
            <w:r>
              <w:rPr>
                <w:rFonts w:ascii="Arial" w:hAnsi="Arial" w:cs="Arial"/>
                <w:szCs w:val="22"/>
              </w:rPr>
              <w:t xml:space="preserve">Qualitative perspective of individual </w:t>
            </w:r>
          </w:p>
          <w:p w14:paraId="28A9A155" w14:textId="39EDF936" w:rsidR="00582881" w:rsidRPr="00C56CD0" w:rsidRDefault="002476DC" w:rsidP="002476DC">
            <w:pPr>
              <w:rPr>
                <w:rFonts w:ascii="Arial" w:hAnsi="Arial" w:cs="Arial"/>
                <w:szCs w:val="22"/>
              </w:rPr>
            </w:pPr>
            <w:r w:rsidRPr="002476DC">
              <w:rPr>
                <w:rFonts w:ascii="Arial" w:hAnsi="Arial" w:cs="Arial"/>
                <w:szCs w:val="22"/>
              </w:rPr>
              <w:t>*</w:t>
            </w:r>
            <w:r>
              <w:rPr>
                <w:rFonts w:ascii="Arial" w:hAnsi="Arial" w:cs="Arial"/>
                <w:szCs w:val="22"/>
              </w:rPr>
              <w:t xml:space="preserve"> </w:t>
            </w:r>
            <w:r w:rsidR="00582881" w:rsidRPr="00C56CD0">
              <w:rPr>
                <w:rFonts w:ascii="Arial" w:hAnsi="Arial" w:cs="Arial"/>
                <w:szCs w:val="22"/>
              </w:rPr>
              <w:t xml:space="preserve">As a proxy, </w:t>
            </w:r>
            <w:r w:rsidR="00DC7709" w:rsidRPr="00C56CD0">
              <w:rPr>
                <w:rFonts w:ascii="Arial" w:hAnsi="Arial" w:cs="Arial"/>
                <w:szCs w:val="22"/>
              </w:rPr>
              <w:t xml:space="preserve">perhaps </w:t>
            </w:r>
            <w:r w:rsidR="00582881" w:rsidRPr="00C56CD0">
              <w:rPr>
                <w:rFonts w:ascii="Arial" w:hAnsi="Arial" w:cs="Arial"/>
                <w:szCs w:val="22"/>
              </w:rPr>
              <w:t xml:space="preserve">use </w:t>
            </w:r>
            <w:r w:rsidR="00DC7709" w:rsidRPr="00C56CD0">
              <w:rPr>
                <w:rFonts w:ascii="Arial" w:hAnsi="Arial" w:cs="Arial"/>
                <w:szCs w:val="22"/>
              </w:rPr>
              <w:t xml:space="preserve">attend </w:t>
            </w:r>
            <w:r w:rsidR="00582881" w:rsidRPr="00C56CD0">
              <w:rPr>
                <w:rFonts w:ascii="Arial" w:hAnsi="Arial" w:cs="Arial"/>
                <w:szCs w:val="22"/>
              </w:rPr>
              <w:t xml:space="preserve">ED but not admitted &amp; admitted for &lt;24hours. </w:t>
            </w:r>
          </w:p>
          <w:p w14:paraId="41DB2C51" w14:textId="77777777" w:rsidR="00DC7709" w:rsidRDefault="00DC7709" w:rsidP="006A7BBD">
            <w:pPr>
              <w:rPr>
                <w:rFonts w:ascii="Arial" w:hAnsi="Arial" w:cs="Arial"/>
                <w:szCs w:val="22"/>
              </w:rPr>
            </w:pPr>
            <w:r>
              <w:rPr>
                <w:rFonts w:ascii="Arial" w:hAnsi="Arial" w:cs="Arial"/>
                <w:szCs w:val="22"/>
              </w:rPr>
              <w:t>Planned care:</w:t>
            </w:r>
          </w:p>
          <w:p w14:paraId="6ED1646B" w14:textId="07767BD3" w:rsidR="006A7BBD" w:rsidRPr="006A7BBD" w:rsidRDefault="006A7BBD" w:rsidP="00DC7709">
            <w:pPr>
              <w:rPr>
                <w:rFonts w:ascii="Arial" w:hAnsi="Arial" w:cs="Arial"/>
                <w:szCs w:val="22"/>
              </w:rPr>
            </w:pPr>
            <w:r>
              <w:rPr>
                <w:rFonts w:ascii="Arial" w:hAnsi="Arial" w:cs="Arial"/>
                <w:szCs w:val="22"/>
              </w:rPr>
              <w:t xml:space="preserve">DNAs are an issue e.g. not enough staff, person </w:t>
            </w:r>
            <w:r w:rsidR="00DC7709">
              <w:rPr>
                <w:rFonts w:ascii="Arial" w:hAnsi="Arial" w:cs="Arial"/>
                <w:szCs w:val="22"/>
              </w:rPr>
              <w:t xml:space="preserve">experiencing </w:t>
            </w:r>
            <w:r w:rsidR="00C06A92">
              <w:rPr>
                <w:rFonts w:ascii="Arial" w:hAnsi="Arial" w:cs="Arial"/>
                <w:szCs w:val="22"/>
              </w:rPr>
              <w:t>anxiety</w:t>
            </w:r>
            <w:r>
              <w:rPr>
                <w:rFonts w:ascii="Arial" w:hAnsi="Arial" w:cs="Arial"/>
                <w:szCs w:val="22"/>
              </w:rPr>
              <w:t xml:space="preserve"> – measure is ‘was not brought’ </w:t>
            </w:r>
            <w:r w:rsidR="00DC7709">
              <w:rPr>
                <w:rFonts w:ascii="Arial" w:hAnsi="Arial" w:cs="Arial"/>
                <w:szCs w:val="22"/>
              </w:rPr>
              <w:t>rather than DNA, however may be difficult to capture</w:t>
            </w:r>
          </w:p>
        </w:tc>
        <w:tc>
          <w:tcPr>
            <w:tcW w:w="3393" w:type="dxa"/>
            <w:shd w:val="clear" w:color="auto" w:fill="auto"/>
          </w:tcPr>
          <w:p w14:paraId="2B30FB23" w14:textId="028F6469" w:rsidR="006A7BBD" w:rsidRDefault="006A7BBD" w:rsidP="00DC7709">
            <w:pPr>
              <w:widowControl w:val="0"/>
              <w:autoSpaceDE w:val="0"/>
              <w:autoSpaceDN w:val="0"/>
              <w:spacing w:after="0" w:line="240" w:lineRule="auto"/>
              <w:rPr>
                <w:rFonts w:ascii="Arial" w:hAnsi="Arial" w:cs="Arial"/>
                <w:szCs w:val="22"/>
              </w:rPr>
            </w:pPr>
            <w:r>
              <w:rPr>
                <w:rFonts w:ascii="Arial" w:hAnsi="Arial" w:cs="Arial"/>
                <w:szCs w:val="22"/>
              </w:rPr>
              <w:t>Unplanned</w:t>
            </w:r>
            <w:r w:rsidR="00DC7709">
              <w:rPr>
                <w:rFonts w:ascii="Arial" w:hAnsi="Arial" w:cs="Arial"/>
                <w:szCs w:val="22"/>
              </w:rPr>
              <w:t xml:space="preserve"> care</w:t>
            </w:r>
            <w:r>
              <w:rPr>
                <w:rFonts w:ascii="Arial" w:hAnsi="Arial" w:cs="Arial"/>
                <w:szCs w:val="22"/>
              </w:rPr>
              <w:t>:</w:t>
            </w:r>
          </w:p>
          <w:p w14:paraId="7542E433" w14:textId="77777777" w:rsidR="006A7BBD" w:rsidRDefault="006A7BBD" w:rsidP="00DC7709">
            <w:pPr>
              <w:widowControl w:val="0"/>
              <w:autoSpaceDE w:val="0"/>
              <w:autoSpaceDN w:val="0"/>
              <w:spacing w:after="0" w:line="240" w:lineRule="auto"/>
              <w:rPr>
                <w:rFonts w:ascii="Arial" w:hAnsi="Arial" w:cs="Arial"/>
                <w:szCs w:val="22"/>
              </w:rPr>
            </w:pPr>
          </w:p>
          <w:p w14:paraId="30545EE6" w14:textId="111F350D" w:rsidR="00487CD1" w:rsidRDefault="00582881" w:rsidP="00DC7709">
            <w:pPr>
              <w:widowControl w:val="0"/>
              <w:autoSpaceDE w:val="0"/>
              <w:autoSpaceDN w:val="0"/>
              <w:spacing w:after="0" w:line="240" w:lineRule="auto"/>
              <w:rPr>
                <w:rFonts w:ascii="Arial" w:hAnsi="Arial" w:cs="Arial"/>
                <w:szCs w:val="22"/>
              </w:rPr>
            </w:pPr>
            <w:r>
              <w:rPr>
                <w:rFonts w:ascii="Arial" w:hAnsi="Arial" w:cs="Arial"/>
                <w:szCs w:val="22"/>
              </w:rPr>
              <w:t>CCGs can obtain this</w:t>
            </w:r>
            <w:r w:rsidR="006A7BBD">
              <w:rPr>
                <w:rFonts w:ascii="Arial" w:hAnsi="Arial" w:cs="Arial"/>
                <w:szCs w:val="22"/>
              </w:rPr>
              <w:t xml:space="preserve"> – each CCG will be able to share this and HA&amp;I team can collate and present </w:t>
            </w:r>
          </w:p>
          <w:p w14:paraId="5F498B9C" w14:textId="77777777" w:rsidR="00582881" w:rsidRDefault="00582881" w:rsidP="00DC7709">
            <w:pPr>
              <w:widowControl w:val="0"/>
              <w:autoSpaceDE w:val="0"/>
              <w:autoSpaceDN w:val="0"/>
              <w:spacing w:after="0" w:line="240" w:lineRule="auto"/>
              <w:rPr>
                <w:rFonts w:ascii="Arial" w:hAnsi="Arial" w:cs="Arial"/>
                <w:szCs w:val="22"/>
              </w:rPr>
            </w:pPr>
          </w:p>
          <w:p w14:paraId="22396660" w14:textId="016E6117" w:rsidR="00582881" w:rsidRDefault="00582881" w:rsidP="00DC7709">
            <w:pPr>
              <w:widowControl w:val="0"/>
              <w:autoSpaceDE w:val="0"/>
              <w:autoSpaceDN w:val="0"/>
              <w:spacing w:after="0" w:line="240" w:lineRule="auto"/>
              <w:rPr>
                <w:rFonts w:ascii="Arial" w:hAnsi="Arial" w:cs="Arial"/>
                <w:szCs w:val="22"/>
              </w:rPr>
            </w:pPr>
            <w:r>
              <w:rPr>
                <w:rFonts w:ascii="Arial" w:hAnsi="Arial" w:cs="Arial"/>
                <w:szCs w:val="22"/>
              </w:rPr>
              <w:t>Homes will be proactively recording this as part of QI work –</w:t>
            </w:r>
            <w:r w:rsidR="00DC7709">
              <w:rPr>
                <w:rFonts w:ascii="Arial" w:hAnsi="Arial" w:cs="Arial"/>
                <w:szCs w:val="22"/>
              </w:rPr>
              <w:t xml:space="preserve"> therefore </w:t>
            </w:r>
            <w:r>
              <w:rPr>
                <w:rFonts w:ascii="Arial" w:hAnsi="Arial" w:cs="Arial"/>
                <w:szCs w:val="22"/>
              </w:rPr>
              <w:t>could we exploit this opportunity</w:t>
            </w:r>
            <w:r w:rsidR="00DC7709">
              <w:rPr>
                <w:rFonts w:ascii="Arial" w:hAnsi="Arial" w:cs="Arial"/>
                <w:szCs w:val="22"/>
              </w:rPr>
              <w:t xml:space="preserve"> as a measurement?</w:t>
            </w:r>
          </w:p>
          <w:p w14:paraId="0F192F72" w14:textId="77777777" w:rsidR="006A7BBD" w:rsidRDefault="006A7BBD" w:rsidP="00DC7709">
            <w:pPr>
              <w:widowControl w:val="0"/>
              <w:autoSpaceDE w:val="0"/>
              <w:autoSpaceDN w:val="0"/>
              <w:spacing w:after="0" w:line="240" w:lineRule="auto"/>
              <w:rPr>
                <w:rFonts w:ascii="Arial" w:hAnsi="Arial" w:cs="Arial"/>
                <w:szCs w:val="22"/>
              </w:rPr>
            </w:pPr>
          </w:p>
          <w:p w14:paraId="78BB76E0" w14:textId="77777777" w:rsidR="00DC7709" w:rsidRDefault="00DC7709" w:rsidP="00DC7709">
            <w:pPr>
              <w:widowControl w:val="0"/>
              <w:autoSpaceDE w:val="0"/>
              <w:autoSpaceDN w:val="0"/>
              <w:spacing w:after="0" w:line="240" w:lineRule="auto"/>
              <w:rPr>
                <w:rFonts w:ascii="Arial" w:hAnsi="Arial" w:cs="Arial"/>
                <w:szCs w:val="22"/>
              </w:rPr>
            </w:pPr>
          </w:p>
          <w:p w14:paraId="4ACC7AE4" w14:textId="77777777" w:rsidR="00DC7709" w:rsidRDefault="00DC7709" w:rsidP="00DC7709">
            <w:pPr>
              <w:widowControl w:val="0"/>
              <w:autoSpaceDE w:val="0"/>
              <w:autoSpaceDN w:val="0"/>
              <w:spacing w:after="0" w:line="240" w:lineRule="auto"/>
              <w:rPr>
                <w:rFonts w:ascii="Arial" w:hAnsi="Arial" w:cs="Arial"/>
                <w:szCs w:val="22"/>
              </w:rPr>
            </w:pPr>
          </w:p>
          <w:p w14:paraId="6DCCACDD" w14:textId="77777777" w:rsidR="00DC7709" w:rsidRDefault="006A7BBD" w:rsidP="00DC7709">
            <w:pPr>
              <w:widowControl w:val="0"/>
              <w:autoSpaceDE w:val="0"/>
              <w:autoSpaceDN w:val="0"/>
              <w:spacing w:after="0" w:line="240" w:lineRule="auto"/>
              <w:rPr>
                <w:rFonts w:ascii="Arial" w:hAnsi="Arial" w:cs="Arial"/>
                <w:szCs w:val="22"/>
              </w:rPr>
            </w:pPr>
            <w:r>
              <w:rPr>
                <w:rFonts w:ascii="Arial" w:hAnsi="Arial" w:cs="Arial"/>
                <w:szCs w:val="22"/>
              </w:rPr>
              <w:t>Planned care</w:t>
            </w:r>
            <w:r w:rsidR="00DC7709">
              <w:rPr>
                <w:rFonts w:ascii="Arial" w:hAnsi="Arial" w:cs="Arial"/>
                <w:szCs w:val="22"/>
              </w:rPr>
              <w:t>:</w:t>
            </w:r>
          </w:p>
          <w:p w14:paraId="21935F10" w14:textId="77777777" w:rsidR="00DC7709" w:rsidRDefault="00DC7709" w:rsidP="00DC7709">
            <w:pPr>
              <w:widowControl w:val="0"/>
              <w:autoSpaceDE w:val="0"/>
              <w:autoSpaceDN w:val="0"/>
              <w:spacing w:after="0" w:line="240" w:lineRule="auto"/>
              <w:rPr>
                <w:rFonts w:ascii="Arial" w:hAnsi="Arial" w:cs="Arial"/>
                <w:szCs w:val="22"/>
              </w:rPr>
            </w:pPr>
          </w:p>
          <w:p w14:paraId="14A1FFF8" w14:textId="60109F48" w:rsidR="006A7BBD" w:rsidRDefault="006A7BBD" w:rsidP="00DC7709">
            <w:pPr>
              <w:widowControl w:val="0"/>
              <w:autoSpaceDE w:val="0"/>
              <w:autoSpaceDN w:val="0"/>
              <w:spacing w:after="0" w:line="240" w:lineRule="auto"/>
              <w:rPr>
                <w:rFonts w:ascii="Arial" w:hAnsi="Arial" w:cs="Arial"/>
                <w:szCs w:val="22"/>
              </w:rPr>
            </w:pPr>
            <w:r>
              <w:rPr>
                <w:rFonts w:ascii="Arial" w:hAnsi="Arial" w:cs="Arial"/>
                <w:szCs w:val="22"/>
              </w:rPr>
              <w:t>DNA reasons</w:t>
            </w:r>
            <w:r w:rsidR="00C06A92">
              <w:rPr>
                <w:rFonts w:ascii="Arial" w:hAnsi="Arial" w:cs="Arial"/>
                <w:szCs w:val="22"/>
              </w:rPr>
              <w:t xml:space="preserve"> – data flow to be established – discuss with CCG colleagues</w:t>
            </w:r>
          </w:p>
          <w:p w14:paraId="2DB2A14F" w14:textId="77777777" w:rsidR="00DC7709" w:rsidRDefault="00DC7709" w:rsidP="00DC7709">
            <w:pPr>
              <w:widowControl w:val="0"/>
              <w:autoSpaceDE w:val="0"/>
              <w:autoSpaceDN w:val="0"/>
              <w:spacing w:after="0" w:line="240" w:lineRule="auto"/>
              <w:rPr>
                <w:rFonts w:ascii="Arial" w:hAnsi="Arial" w:cs="Arial"/>
                <w:szCs w:val="22"/>
              </w:rPr>
            </w:pPr>
          </w:p>
          <w:p w14:paraId="19310BAC" w14:textId="1D8086CD" w:rsidR="00C06A92" w:rsidRDefault="00C06A92" w:rsidP="00DC7709">
            <w:pPr>
              <w:widowControl w:val="0"/>
              <w:autoSpaceDE w:val="0"/>
              <w:autoSpaceDN w:val="0"/>
              <w:spacing w:after="0" w:line="240" w:lineRule="auto"/>
              <w:rPr>
                <w:rFonts w:ascii="Arial" w:hAnsi="Arial" w:cs="Arial"/>
                <w:szCs w:val="22"/>
              </w:rPr>
            </w:pPr>
            <w:r>
              <w:rPr>
                <w:rFonts w:ascii="Arial" w:hAnsi="Arial" w:cs="Arial"/>
                <w:szCs w:val="22"/>
              </w:rPr>
              <w:t xml:space="preserve">Reduce unnecessary readmissions (for the same reason) – already captured </w:t>
            </w:r>
          </w:p>
          <w:p w14:paraId="66C03286" w14:textId="11E87ACA" w:rsidR="00C06A92" w:rsidRDefault="00C06A92" w:rsidP="00DC7709">
            <w:pPr>
              <w:widowControl w:val="0"/>
              <w:autoSpaceDE w:val="0"/>
              <w:autoSpaceDN w:val="0"/>
              <w:spacing w:after="0" w:line="240" w:lineRule="auto"/>
              <w:rPr>
                <w:rFonts w:ascii="Arial" w:hAnsi="Arial" w:cs="Arial"/>
                <w:szCs w:val="22"/>
              </w:rPr>
            </w:pPr>
            <w:r>
              <w:rPr>
                <w:rFonts w:ascii="Arial" w:hAnsi="Arial" w:cs="Arial"/>
                <w:szCs w:val="22"/>
              </w:rPr>
              <w:t>(SI &amp; DH</w:t>
            </w:r>
            <w:r w:rsidR="00DC7709">
              <w:rPr>
                <w:rFonts w:ascii="Arial" w:hAnsi="Arial" w:cs="Arial"/>
                <w:szCs w:val="22"/>
              </w:rPr>
              <w:t xml:space="preserve">, GH </w:t>
            </w:r>
            <w:r>
              <w:rPr>
                <w:rFonts w:ascii="Arial" w:hAnsi="Arial" w:cs="Arial"/>
                <w:szCs w:val="22"/>
              </w:rPr>
              <w:t>&amp; GH</w:t>
            </w:r>
            <w:r w:rsidR="00DC7709">
              <w:rPr>
                <w:rFonts w:ascii="Arial" w:hAnsi="Arial" w:cs="Arial"/>
                <w:szCs w:val="22"/>
              </w:rPr>
              <w:t xml:space="preserve"> to discuss with CCG colleagues</w:t>
            </w:r>
            <w:r>
              <w:rPr>
                <w:rFonts w:ascii="Arial" w:hAnsi="Arial" w:cs="Arial"/>
                <w:szCs w:val="22"/>
              </w:rPr>
              <w:t>)</w:t>
            </w:r>
          </w:p>
          <w:p w14:paraId="1D280DC1" w14:textId="77777777" w:rsidR="00C06A92" w:rsidRDefault="00C06A92" w:rsidP="00DC7709">
            <w:pPr>
              <w:widowControl w:val="0"/>
              <w:autoSpaceDE w:val="0"/>
              <w:autoSpaceDN w:val="0"/>
              <w:spacing w:after="0" w:line="240" w:lineRule="auto"/>
              <w:rPr>
                <w:rFonts w:ascii="Arial" w:hAnsi="Arial" w:cs="Arial"/>
                <w:szCs w:val="22"/>
              </w:rPr>
            </w:pPr>
          </w:p>
          <w:p w14:paraId="77AC44FA" w14:textId="4155E305" w:rsidR="00C06A92" w:rsidRPr="008446E0" w:rsidRDefault="00DC7709" w:rsidP="00DC7709">
            <w:pPr>
              <w:widowControl w:val="0"/>
              <w:autoSpaceDE w:val="0"/>
              <w:autoSpaceDN w:val="0"/>
              <w:spacing w:after="0" w:line="240" w:lineRule="auto"/>
              <w:rPr>
                <w:rFonts w:ascii="Arial" w:hAnsi="Arial" w:cs="Arial"/>
                <w:szCs w:val="22"/>
              </w:rPr>
            </w:pPr>
            <w:r>
              <w:rPr>
                <w:rFonts w:ascii="Arial" w:hAnsi="Arial" w:cs="Arial"/>
                <w:szCs w:val="22"/>
              </w:rPr>
              <w:t>To explore whether p</w:t>
            </w:r>
            <w:r w:rsidR="00C06A92">
              <w:rPr>
                <w:rFonts w:ascii="Arial" w:hAnsi="Arial" w:cs="Arial"/>
                <w:szCs w:val="22"/>
              </w:rPr>
              <w:t>roviders could be</w:t>
            </w:r>
            <w:r>
              <w:rPr>
                <w:rFonts w:ascii="Arial" w:hAnsi="Arial" w:cs="Arial"/>
                <w:szCs w:val="22"/>
              </w:rPr>
              <w:t xml:space="preserve"> potentially be</w:t>
            </w:r>
            <w:r w:rsidR="00C06A92">
              <w:rPr>
                <w:rFonts w:ascii="Arial" w:hAnsi="Arial" w:cs="Arial"/>
                <w:szCs w:val="22"/>
              </w:rPr>
              <w:t xml:space="preserve"> asked to capture this</w:t>
            </w:r>
            <w:r>
              <w:rPr>
                <w:rFonts w:ascii="Arial" w:hAnsi="Arial" w:cs="Arial"/>
                <w:szCs w:val="22"/>
              </w:rPr>
              <w:t xml:space="preserve"> as part of the </w:t>
            </w:r>
            <w:r>
              <w:rPr>
                <w:rFonts w:ascii="Arial" w:hAnsi="Arial" w:cs="Arial"/>
                <w:szCs w:val="22"/>
              </w:rPr>
              <w:lastRenderedPageBreak/>
              <w:t>project</w:t>
            </w:r>
          </w:p>
        </w:tc>
        <w:tc>
          <w:tcPr>
            <w:tcW w:w="2230" w:type="dxa"/>
            <w:shd w:val="clear" w:color="auto" w:fill="auto"/>
          </w:tcPr>
          <w:p w14:paraId="26DF1A64" w14:textId="498A708D" w:rsidR="00487CD1" w:rsidRPr="008446E0" w:rsidRDefault="00487CD1" w:rsidP="00487CD1">
            <w:pPr>
              <w:rPr>
                <w:rFonts w:ascii="Arial" w:hAnsi="Arial" w:cs="Arial"/>
                <w:szCs w:val="22"/>
              </w:rPr>
            </w:pPr>
          </w:p>
        </w:tc>
      </w:tr>
      <w:tr w:rsidR="00487CD1" w:rsidRPr="008446E0" w14:paraId="0ECB06C3" w14:textId="77777777" w:rsidTr="001E79CD">
        <w:tc>
          <w:tcPr>
            <w:tcW w:w="461" w:type="dxa"/>
            <w:tcBorders>
              <w:bottom w:val="single" w:sz="4" w:space="0" w:color="auto"/>
            </w:tcBorders>
          </w:tcPr>
          <w:p w14:paraId="343DCEBB" w14:textId="765F2687" w:rsidR="00487CD1" w:rsidRPr="008446E0" w:rsidRDefault="00487CD1" w:rsidP="00487CD1">
            <w:pPr>
              <w:rPr>
                <w:rFonts w:ascii="Arial" w:hAnsi="Arial" w:cs="Arial"/>
                <w:bCs/>
                <w:szCs w:val="22"/>
              </w:rPr>
            </w:pPr>
            <w:r w:rsidRPr="008446E0">
              <w:rPr>
                <w:rFonts w:ascii="Arial" w:hAnsi="Arial" w:cs="Arial"/>
                <w:bCs/>
                <w:szCs w:val="22"/>
              </w:rPr>
              <w:lastRenderedPageBreak/>
              <w:t>3</w:t>
            </w:r>
          </w:p>
        </w:tc>
        <w:tc>
          <w:tcPr>
            <w:tcW w:w="4509" w:type="dxa"/>
            <w:tcBorders>
              <w:bottom w:val="single" w:sz="4" w:space="0" w:color="auto"/>
            </w:tcBorders>
            <w:shd w:val="clear" w:color="auto" w:fill="auto"/>
          </w:tcPr>
          <w:p w14:paraId="5E6764E1" w14:textId="44ACE2EA" w:rsidR="00487CD1" w:rsidRPr="001619F5" w:rsidRDefault="0005066D" w:rsidP="00487CD1">
            <w:pPr>
              <w:rPr>
                <w:rFonts w:ascii="Arial" w:hAnsi="Arial" w:cs="Arial"/>
                <w:szCs w:val="22"/>
              </w:rPr>
            </w:pPr>
            <w:r w:rsidRPr="001619F5">
              <w:rPr>
                <w:rFonts w:ascii="Arial" w:hAnsi="Arial" w:cs="Arial"/>
                <w:szCs w:val="22"/>
              </w:rPr>
              <w:t xml:space="preserve">Earlier access to healthcare – identification of when health interventions are needed in a timely manner not when </w:t>
            </w:r>
            <w:r w:rsidRPr="001619F5">
              <w:rPr>
                <w:rFonts w:ascii="Arial" w:hAnsi="Arial" w:cs="Arial"/>
                <w:szCs w:val="22"/>
              </w:rPr>
              <w:t>disease</w:t>
            </w:r>
            <w:r w:rsidR="00CC4077" w:rsidRPr="001619F5">
              <w:rPr>
                <w:rFonts w:ascii="Arial" w:hAnsi="Arial" w:cs="Arial"/>
                <w:szCs w:val="22"/>
              </w:rPr>
              <w:t xml:space="preserve"> or illness</w:t>
            </w:r>
            <w:r w:rsidRPr="001619F5">
              <w:rPr>
                <w:rFonts w:ascii="Arial" w:hAnsi="Arial" w:cs="Arial"/>
                <w:szCs w:val="22"/>
              </w:rPr>
              <w:t xml:space="preserve"> </w:t>
            </w:r>
            <w:r w:rsidRPr="001619F5">
              <w:rPr>
                <w:rFonts w:ascii="Arial" w:hAnsi="Arial" w:cs="Arial"/>
                <w:szCs w:val="22"/>
              </w:rPr>
              <w:t>is more advanced</w:t>
            </w:r>
            <w:r w:rsidRPr="001619F5">
              <w:rPr>
                <w:rFonts w:ascii="Arial" w:hAnsi="Arial" w:cs="Arial"/>
                <w:b/>
                <w:szCs w:val="22"/>
              </w:rPr>
              <w:t xml:space="preserve"> </w:t>
            </w:r>
          </w:p>
        </w:tc>
        <w:tc>
          <w:tcPr>
            <w:tcW w:w="4683" w:type="dxa"/>
            <w:tcBorders>
              <w:bottom w:val="single" w:sz="4" w:space="0" w:color="auto"/>
            </w:tcBorders>
            <w:shd w:val="clear" w:color="auto" w:fill="auto"/>
          </w:tcPr>
          <w:p w14:paraId="148F4BA3" w14:textId="7A590C8F" w:rsidR="00487CD1" w:rsidRPr="001619F5" w:rsidRDefault="00C06A92" w:rsidP="00DC7709">
            <w:pPr>
              <w:widowControl w:val="0"/>
              <w:autoSpaceDE w:val="0"/>
              <w:autoSpaceDN w:val="0"/>
              <w:ind w:left="-8"/>
              <w:rPr>
                <w:rFonts w:ascii="Arial" w:hAnsi="Arial" w:cs="Arial"/>
                <w:szCs w:val="22"/>
              </w:rPr>
            </w:pPr>
            <w:r w:rsidRPr="001619F5">
              <w:rPr>
                <w:rFonts w:ascii="Arial" w:hAnsi="Arial" w:cs="Arial"/>
                <w:szCs w:val="22"/>
              </w:rPr>
              <w:t>Proportion of individuals with LD who have an annual health check (all people aged 14+</w:t>
            </w:r>
            <w:r w:rsidR="00DC7709" w:rsidRPr="001619F5">
              <w:rPr>
                <w:rFonts w:ascii="Arial" w:hAnsi="Arial" w:cs="Arial"/>
                <w:szCs w:val="22"/>
              </w:rPr>
              <w:t xml:space="preserve"> are </w:t>
            </w:r>
            <w:r w:rsidRPr="001619F5">
              <w:rPr>
                <w:rFonts w:ascii="Arial" w:hAnsi="Arial" w:cs="Arial"/>
                <w:szCs w:val="22"/>
              </w:rPr>
              <w:t>entitled to an annual health check</w:t>
            </w:r>
            <w:r w:rsidR="00765247" w:rsidRPr="001619F5">
              <w:rPr>
                <w:rFonts w:ascii="Arial" w:hAnsi="Arial" w:cs="Arial"/>
                <w:szCs w:val="22"/>
              </w:rPr>
              <w:t>).</w:t>
            </w:r>
          </w:p>
          <w:p w14:paraId="289FECF4" w14:textId="29ACC432" w:rsidR="00765247" w:rsidRPr="001619F5" w:rsidRDefault="00DC7709" w:rsidP="00DC7709">
            <w:pPr>
              <w:widowControl w:val="0"/>
              <w:autoSpaceDE w:val="0"/>
              <w:autoSpaceDN w:val="0"/>
              <w:ind w:left="-8"/>
              <w:rPr>
                <w:rFonts w:ascii="Arial" w:hAnsi="Arial" w:cs="Arial"/>
                <w:szCs w:val="22"/>
              </w:rPr>
            </w:pPr>
            <w:r w:rsidRPr="001619F5">
              <w:rPr>
                <w:rFonts w:ascii="Arial" w:hAnsi="Arial" w:cs="Arial"/>
                <w:szCs w:val="22"/>
              </w:rPr>
              <w:t>Note: d</w:t>
            </w:r>
            <w:r w:rsidR="00765247" w:rsidRPr="001619F5">
              <w:rPr>
                <w:rFonts w:ascii="Arial" w:hAnsi="Arial" w:cs="Arial"/>
                <w:szCs w:val="22"/>
              </w:rPr>
              <w:t>oes not measure the quality of the health</w:t>
            </w:r>
            <w:r w:rsidR="009E7FEC" w:rsidRPr="001619F5">
              <w:rPr>
                <w:rFonts w:ascii="Arial" w:hAnsi="Arial" w:cs="Arial"/>
                <w:szCs w:val="22"/>
              </w:rPr>
              <w:t xml:space="preserve"> </w:t>
            </w:r>
            <w:r w:rsidR="00765247" w:rsidRPr="001619F5">
              <w:rPr>
                <w:rFonts w:ascii="Arial" w:hAnsi="Arial" w:cs="Arial"/>
                <w:szCs w:val="22"/>
              </w:rPr>
              <w:t>check</w:t>
            </w:r>
          </w:p>
          <w:p w14:paraId="509385F3" w14:textId="378A0513" w:rsidR="00765247" w:rsidRPr="001619F5" w:rsidRDefault="00765247" w:rsidP="00DC7709">
            <w:pPr>
              <w:widowControl w:val="0"/>
              <w:autoSpaceDE w:val="0"/>
              <w:autoSpaceDN w:val="0"/>
              <w:ind w:left="-8"/>
              <w:rPr>
                <w:rFonts w:ascii="Arial" w:hAnsi="Arial" w:cs="Arial"/>
                <w:szCs w:val="22"/>
              </w:rPr>
            </w:pPr>
            <w:r w:rsidRPr="001619F5">
              <w:rPr>
                <w:rFonts w:ascii="Arial" w:hAnsi="Arial" w:cs="Arial"/>
                <w:szCs w:val="22"/>
              </w:rPr>
              <w:t xml:space="preserve">Proportion of patients who have a health action plan after the health check (all pts should have these) </w:t>
            </w:r>
          </w:p>
          <w:p w14:paraId="44F1811E" w14:textId="532BED4D" w:rsidR="00CC4077" w:rsidRPr="001619F5" w:rsidRDefault="00CC4077" w:rsidP="00DC7709">
            <w:pPr>
              <w:widowControl w:val="0"/>
              <w:autoSpaceDE w:val="0"/>
              <w:autoSpaceDN w:val="0"/>
              <w:ind w:left="-8"/>
              <w:rPr>
                <w:rFonts w:ascii="Arial" w:hAnsi="Arial" w:cs="Arial"/>
                <w:szCs w:val="22"/>
              </w:rPr>
            </w:pPr>
            <w:r w:rsidRPr="001619F5">
              <w:rPr>
                <w:rFonts w:ascii="Arial" w:hAnsi="Arial" w:cs="Arial"/>
                <w:szCs w:val="22"/>
              </w:rPr>
              <w:t>Proportion of people who have a medication review linked to the annual Health check, especially in relation to mental health, or depression.</w:t>
            </w:r>
          </w:p>
          <w:p w14:paraId="68960B96" w14:textId="5A9251BC" w:rsidR="00CC4077" w:rsidRPr="001619F5" w:rsidRDefault="00CC4077" w:rsidP="00DC7709">
            <w:pPr>
              <w:widowControl w:val="0"/>
              <w:autoSpaceDE w:val="0"/>
              <w:autoSpaceDN w:val="0"/>
              <w:ind w:left="-8"/>
              <w:rPr>
                <w:rFonts w:ascii="Arial" w:hAnsi="Arial" w:cs="Arial"/>
                <w:szCs w:val="22"/>
              </w:rPr>
            </w:pPr>
            <w:r w:rsidRPr="001619F5">
              <w:rPr>
                <w:rFonts w:ascii="Arial" w:hAnsi="Arial" w:cs="Arial"/>
                <w:szCs w:val="22"/>
              </w:rPr>
              <w:t xml:space="preserve">Proportion of people who have additional checks in relation to their health at the time of an annual health check re specialist health conditions – for example, </w:t>
            </w:r>
            <w:r w:rsidR="001619F5" w:rsidRPr="001619F5">
              <w:rPr>
                <w:rFonts w:ascii="Arial" w:hAnsi="Arial" w:cs="Arial"/>
                <w:szCs w:val="22"/>
              </w:rPr>
              <w:t>diabetes</w:t>
            </w:r>
            <w:r w:rsidRPr="001619F5">
              <w:rPr>
                <w:rFonts w:ascii="Arial" w:hAnsi="Arial" w:cs="Arial"/>
                <w:szCs w:val="22"/>
              </w:rPr>
              <w:t>, heart conditions.</w:t>
            </w:r>
          </w:p>
          <w:p w14:paraId="48A42903" w14:textId="6251004D" w:rsidR="00CC4077" w:rsidRPr="001619F5" w:rsidRDefault="00CC4077" w:rsidP="00DC7709">
            <w:pPr>
              <w:widowControl w:val="0"/>
              <w:autoSpaceDE w:val="0"/>
              <w:autoSpaceDN w:val="0"/>
              <w:ind w:left="-8"/>
              <w:rPr>
                <w:rFonts w:ascii="Arial" w:hAnsi="Arial" w:cs="Arial"/>
                <w:szCs w:val="22"/>
              </w:rPr>
            </w:pPr>
            <w:r w:rsidRPr="001619F5">
              <w:rPr>
                <w:rFonts w:ascii="Arial" w:hAnsi="Arial" w:cs="Arial"/>
                <w:szCs w:val="22"/>
              </w:rPr>
              <w:t xml:space="preserve">If a person is not invited to screenings an explanation is provided as part of the annual health check (their may be various reasons linked to </w:t>
            </w:r>
            <w:r w:rsidR="0041528A" w:rsidRPr="001619F5">
              <w:rPr>
                <w:rFonts w:ascii="Arial" w:hAnsi="Arial" w:cs="Arial"/>
                <w:szCs w:val="22"/>
              </w:rPr>
              <w:t>complexity</w:t>
            </w:r>
            <w:r w:rsidRPr="001619F5">
              <w:rPr>
                <w:rFonts w:ascii="Arial" w:hAnsi="Arial" w:cs="Arial"/>
                <w:szCs w:val="22"/>
              </w:rPr>
              <w:t xml:space="preserve">, co-operation, </w:t>
            </w:r>
            <w:r w:rsidR="0041528A" w:rsidRPr="001619F5">
              <w:rPr>
                <w:rFonts w:ascii="Arial" w:hAnsi="Arial" w:cs="Arial"/>
                <w:szCs w:val="22"/>
              </w:rPr>
              <w:t xml:space="preserve">other more pressing and potentially life-threatening conditions. </w:t>
            </w:r>
          </w:p>
          <w:p w14:paraId="45025A20" w14:textId="46D54221" w:rsidR="00765247" w:rsidRPr="001619F5" w:rsidRDefault="00765247" w:rsidP="00DC7709">
            <w:pPr>
              <w:widowControl w:val="0"/>
              <w:autoSpaceDE w:val="0"/>
              <w:autoSpaceDN w:val="0"/>
              <w:ind w:left="-8"/>
              <w:rPr>
                <w:rFonts w:ascii="Arial" w:hAnsi="Arial" w:cs="Arial"/>
                <w:szCs w:val="22"/>
              </w:rPr>
            </w:pPr>
            <w:r w:rsidRPr="001619F5">
              <w:rPr>
                <w:rFonts w:ascii="Arial" w:hAnsi="Arial" w:cs="Arial"/>
                <w:szCs w:val="22"/>
              </w:rPr>
              <w:t xml:space="preserve">[Need to be aware of definitional issues – </w:t>
            </w:r>
            <w:r w:rsidR="00DC7709" w:rsidRPr="001619F5">
              <w:rPr>
                <w:rFonts w:ascii="Arial" w:hAnsi="Arial" w:cs="Arial"/>
                <w:szCs w:val="22"/>
              </w:rPr>
              <w:t xml:space="preserve">e.g. despite work during COVID, LD </w:t>
            </w:r>
            <w:r w:rsidRPr="001619F5">
              <w:rPr>
                <w:rFonts w:ascii="Arial" w:hAnsi="Arial" w:cs="Arial"/>
                <w:szCs w:val="22"/>
              </w:rPr>
              <w:t>register may not be 100% and may improve over time</w:t>
            </w:r>
            <w:r w:rsidR="009E7FEC" w:rsidRPr="001619F5">
              <w:rPr>
                <w:rFonts w:ascii="Arial" w:hAnsi="Arial" w:cs="Arial"/>
                <w:szCs w:val="22"/>
              </w:rPr>
              <w:t xml:space="preserve">. Note that LD registers for those eligible for annual health check will differ to QOF and do </w:t>
            </w:r>
            <w:r w:rsidR="009E7FEC" w:rsidRPr="001619F5">
              <w:rPr>
                <w:rFonts w:ascii="Arial" w:hAnsi="Arial" w:cs="Arial"/>
                <w:szCs w:val="22"/>
              </w:rPr>
              <w:lastRenderedPageBreak/>
              <w:t>not currently include autism</w:t>
            </w:r>
            <w:r w:rsidRPr="001619F5">
              <w:rPr>
                <w:rFonts w:ascii="Arial" w:hAnsi="Arial" w:cs="Arial"/>
                <w:szCs w:val="22"/>
              </w:rPr>
              <w:t>]</w:t>
            </w:r>
          </w:p>
        </w:tc>
        <w:tc>
          <w:tcPr>
            <w:tcW w:w="3393" w:type="dxa"/>
            <w:tcBorders>
              <w:bottom w:val="single" w:sz="4" w:space="0" w:color="auto"/>
            </w:tcBorders>
            <w:shd w:val="clear" w:color="auto" w:fill="auto"/>
          </w:tcPr>
          <w:p w14:paraId="4D4DB859" w14:textId="5C22670A" w:rsidR="00765247" w:rsidRDefault="00C06A92" w:rsidP="00DC7709">
            <w:pPr>
              <w:widowControl w:val="0"/>
              <w:autoSpaceDE w:val="0"/>
              <w:autoSpaceDN w:val="0"/>
              <w:rPr>
                <w:rFonts w:ascii="Arial" w:hAnsi="Arial" w:cs="Arial"/>
                <w:szCs w:val="22"/>
              </w:rPr>
            </w:pPr>
            <w:r>
              <w:rPr>
                <w:rFonts w:ascii="Arial" w:hAnsi="Arial" w:cs="Arial"/>
                <w:szCs w:val="22"/>
              </w:rPr>
              <w:lastRenderedPageBreak/>
              <w:t xml:space="preserve">Practices report by quarter via </w:t>
            </w:r>
            <w:r w:rsidR="00765247">
              <w:rPr>
                <w:rFonts w:ascii="Arial" w:hAnsi="Arial" w:cs="Arial"/>
                <w:szCs w:val="22"/>
              </w:rPr>
              <w:t>CQRS</w:t>
            </w:r>
            <w:r w:rsidR="009E7FEC">
              <w:rPr>
                <w:rFonts w:ascii="Arial" w:hAnsi="Arial" w:cs="Arial"/>
                <w:szCs w:val="22"/>
              </w:rPr>
              <w:t>,</w:t>
            </w:r>
            <w:r w:rsidR="00765247">
              <w:rPr>
                <w:rFonts w:ascii="Arial" w:hAnsi="Arial" w:cs="Arial"/>
                <w:szCs w:val="22"/>
              </w:rPr>
              <w:t xml:space="preserve"> all CCGs (except Dudley) Public</w:t>
            </w:r>
            <w:r w:rsidR="00DC7709">
              <w:rPr>
                <w:rFonts w:ascii="Arial" w:hAnsi="Arial" w:cs="Arial"/>
                <w:szCs w:val="22"/>
              </w:rPr>
              <w:t>ly</w:t>
            </w:r>
            <w:r w:rsidR="00765247">
              <w:rPr>
                <w:rFonts w:ascii="Arial" w:hAnsi="Arial" w:cs="Arial"/>
                <w:szCs w:val="22"/>
              </w:rPr>
              <w:t xml:space="preserve"> available (</w:t>
            </w:r>
            <w:r w:rsidR="00DC7709">
              <w:rPr>
                <w:rFonts w:ascii="Arial" w:hAnsi="Arial" w:cs="Arial"/>
                <w:szCs w:val="22"/>
              </w:rPr>
              <w:t xml:space="preserve">however </w:t>
            </w:r>
            <w:r w:rsidR="00765247">
              <w:rPr>
                <w:rFonts w:ascii="Arial" w:hAnsi="Arial" w:cs="Arial"/>
                <w:szCs w:val="22"/>
              </w:rPr>
              <w:t>MM</w:t>
            </w:r>
            <w:r w:rsidR="00DC7709">
              <w:rPr>
                <w:rFonts w:ascii="Arial" w:hAnsi="Arial" w:cs="Arial"/>
                <w:szCs w:val="22"/>
              </w:rPr>
              <w:t xml:space="preserve"> has data if struggling</w:t>
            </w:r>
            <w:r w:rsidR="00765247">
              <w:rPr>
                <w:rFonts w:ascii="Arial" w:hAnsi="Arial" w:cs="Arial"/>
                <w:szCs w:val="22"/>
              </w:rPr>
              <w:t>)</w:t>
            </w:r>
          </w:p>
          <w:p w14:paraId="23A9501E" w14:textId="2ED7D901" w:rsidR="00C06A92" w:rsidRDefault="00DC7709" w:rsidP="00DC7709">
            <w:pPr>
              <w:pStyle w:val="ListParagraph"/>
              <w:widowControl w:val="0"/>
              <w:numPr>
                <w:ilvl w:val="0"/>
                <w:numId w:val="0"/>
              </w:numPr>
              <w:autoSpaceDE w:val="0"/>
              <w:autoSpaceDN w:val="0"/>
              <w:rPr>
                <w:rFonts w:ascii="Arial" w:hAnsi="Arial" w:cs="Arial"/>
                <w:szCs w:val="22"/>
              </w:rPr>
            </w:pPr>
            <w:r>
              <w:rPr>
                <w:rFonts w:ascii="Arial" w:hAnsi="Arial" w:cs="Arial"/>
                <w:szCs w:val="22"/>
              </w:rPr>
              <w:t>Calculate proportion based on r</w:t>
            </w:r>
            <w:r w:rsidR="00C06A92" w:rsidRPr="00765247">
              <w:rPr>
                <w:rFonts w:ascii="Arial" w:hAnsi="Arial" w:cs="Arial"/>
                <w:szCs w:val="22"/>
              </w:rPr>
              <w:t>egister of LD patients</w:t>
            </w:r>
            <w:r>
              <w:rPr>
                <w:rFonts w:ascii="Arial" w:hAnsi="Arial" w:cs="Arial"/>
                <w:szCs w:val="22"/>
              </w:rPr>
              <w:t xml:space="preserve"> compared with the </w:t>
            </w:r>
            <w:r w:rsidR="00C06A92" w:rsidRPr="00765247">
              <w:rPr>
                <w:rFonts w:ascii="Arial" w:hAnsi="Arial" w:cs="Arial"/>
                <w:szCs w:val="22"/>
              </w:rPr>
              <w:t>number of health</w:t>
            </w:r>
            <w:r w:rsidR="009E7FEC">
              <w:rPr>
                <w:rFonts w:ascii="Arial" w:hAnsi="Arial" w:cs="Arial"/>
                <w:szCs w:val="22"/>
              </w:rPr>
              <w:t xml:space="preserve"> </w:t>
            </w:r>
            <w:r w:rsidR="00C06A92" w:rsidRPr="00765247">
              <w:rPr>
                <w:rFonts w:ascii="Arial" w:hAnsi="Arial" w:cs="Arial"/>
                <w:szCs w:val="22"/>
              </w:rPr>
              <w:t>checks</w:t>
            </w:r>
            <w:r>
              <w:rPr>
                <w:rFonts w:ascii="Arial" w:hAnsi="Arial" w:cs="Arial"/>
                <w:szCs w:val="22"/>
              </w:rPr>
              <w:t xml:space="preserve"> undertaken</w:t>
            </w:r>
          </w:p>
          <w:p w14:paraId="7D664C90" w14:textId="4627C273" w:rsidR="00765247" w:rsidRDefault="00DC7709" w:rsidP="00DC7709">
            <w:pPr>
              <w:widowControl w:val="0"/>
              <w:autoSpaceDE w:val="0"/>
              <w:autoSpaceDN w:val="0"/>
              <w:rPr>
                <w:rFonts w:ascii="Arial" w:hAnsi="Arial" w:cs="Arial"/>
                <w:szCs w:val="22"/>
              </w:rPr>
            </w:pPr>
            <w:r>
              <w:rPr>
                <w:rFonts w:ascii="Arial" w:hAnsi="Arial" w:cs="Arial"/>
                <w:szCs w:val="22"/>
              </w:rPr>
              <w:t>H</w:t>
            </w:r>
            <w:r w:rsidR="00765247">
              <w:rPr>
                <w:rFonts w:ascii="Arial" w:hAnsi="Arial" w:cs="Arial"/>
                <w:szCs w:val="22"/>
              </w:rPr>
              <w:t>ealth action plan is part of the CQRS data</w:t>
            </w:r>
          </w:p>
          <w:p w14:paraId="2BC4C1FF" w14:textId="7E5B82E0" w:rsidR="00765247" w:rsidRPr="00765247" w:rsidRDefault="00765247" w:rsidP="00DC7709">
            <w:pPr>
              <w:widowControl w:val="0"/>
              <w:autoSpaceDE w:val="0"/>
              <w:autoSpaceDN w:val="0"/>
              <w:rPr>
                <w:rFonts w:ascii="Arial" w:hAnsi="Arial" w:cs="Arial"/>
                <w:szCs w:val="22"/>
              </w:rPr>
            </w:pPr>
            <w:r>
              <w:rPr>
                <w:rFonts w:ascii="Arial" w:hAnsi="Arial" w:cs="Arial"/>
                <w:szCs w:val="22"/>
              </w:rPr>
              <w:t xml:space="preserve">Quality of health check is being investigated </w:t>
            </w:r>
            <w:r w:rsidR="00DC7709">
              <w:rPr>
                <w:rFonts w:ascii="Arial" w:hAnsi="Arial" w:cs="Arial"/>
                <w:szCs w:val="22"/>
              </w:rPr>
              <w:t xml:space="preserve">locally </w:t>
            </w:r>
            <w:r>
              <w:rPr>
                <w:rFonts w:ascii="Arial" w:hAnsi="Arial" w:cs="Arial"/>
                <w:szCs w:val="22"/>
              </w:rPr>
              <w:t>(MM)</w:t>
            </w:r>
          </w:p>
        </w:tc>
        <w:tc>
          <w:tcPr>
            <w:tcW w:w="2230" w:type="dxa"/>
            <w:tcBorders>
              <w:bottom w:val="single" w:sz="4" w:space="0" w:color="auto"/>
            </w:tcBorders>
            <w:shd w:val="clear" w:color="auto" w:fill="auto"/>
          </w:tcPr>
          <w:p w14:paraId="558C9F60" w14:textId="77777777" w:rsidR="00487CD1" w:rsidRPr="008446E0" w:rsidRDefault="00487CD1" w:rsidP="00487CD1">
            <w:pPr>
              <w:rPr>
                <w:rFonts w:ascii="Arial" w:hAnsi="Arial" w:cs="Arial"/>
                <w:szCs w:val="22"/>
              </w:rPr>
            </w:pPr>
          </w:p>
        </w:tc>
      </w:tr>
      <w:tr w:rsidR="008446E0" w:rsidRPr="008446E0" w14:paraId="58AA2621" w14:textId="77777777" w:rsidTr="001E79CD">
        <w:tc>
          <w:tcPr>
            <w:tcW w:w="461" w:type="dxa"/>
          </w:tcPr>
          <w:p w14:paraId="70558220" w14:textId="58943A1B" w:rsidR="008446E0" w:rsidRPr="008446E0" w:rsidRDefault="008446E0" w:rsidP="008446E0">
            <w:pPr>
              <w:rPr>
                <w:rFonts w:ascii="Arial" w:hAnsi="Arial" w:cs="Arial"/>
                <w:bCs/>
                <w:szCs w:val="22"/>
              </w:rPr>
            </w:pPr>
            <w:r w:rsidRPr="008446E0">
              <w:rPr>
                <w:rFonts w:ascii="Arial" w:hAnsi="Arial" w:cs="Arial"/>
                <w:bCs/>
                <w:szCs w:val="22"/>
              </w:rPr>
              <w:lastRenderedPageBreak/>
              <w:t>4</w:t>
            </w:r>
          </w:p>
        </w:tc>
        <w:tc>
          <w:tcPr>
            <w:tcW w:w="4509" w:type="dxa"/>
            <w:shd w:val="clear" w:color="auto" w:fill="auto"/>
          </w:tcPr>
          <w:p w14:paraId="1B6DF772" w14:textId="7AA36118" w:rsidR="008446E0" w:rsidRPr="008446E0" w:rsidRDefault="008446E0" w:rsidP="008446E0">
            <w:pPr>
              <w:rPr>
                <w:rFonts w:ascii="Arial" w:hAnsi="Arial" w:cs="Arial"/>
                <w:szCs w:val="22"/>
                <w:shd w:val="clear" w:color="auto" w:fill="292929"/>
              </w:rPr>
            </w:pPr>
            <w:r w:rsidRPr="008446E0">
              <w:rPr>
                <w:rFonts w:ascii="Arial" w:hAnsi="Arial" w:cs="Arial"/>
                <w:szCs w:val="22"/>
              </w:rPr>
              <w:t>Enabling early primary care intervention where appropriate &amp; directed to the appropriate support when primary care is not required</w:t>
            </w:r>
          </w:p>
        </w:tc>
        <w:tc>
          <w:tcPr>
            <w:tcW w:w="4683" w:type="dxa"/>
            <w:shd w:val="clear" w:color="auto" w:fill="auto"/>
          </w:tcPr>
          <w:p w14:paraId="43A9B220" w14:textId="17B8C80F" w:rsidR="004A07CE" w:rsidRDefault="004A07CE" w:rsidP="00DC7709">
            <w:pPr>
              <w:widowControl w:val="0"/>
              <w:autoSpaceDE w:val="0"/>
              <w:autoSpaceDN w:val="0"/>
              <w:ind w:left="-8" w:firstLine="8"/>
              <w:rPr>
                <w:rFonts w:ascii="Arial" w:hAnsi="Arial" w:cs="Arial"/>
                <w:szCs w:val="22"/>
              </w:rPr>
            </w:pPr>
            <w:r>
              <w:rPr>
                <w:rFonts w:ascii="Arial" w:hAnsi="Arial" w:cs="Arial"/>
                <w:szCs w:val="22"/>
              </w:rPr>
              <w:t xml:space="preserve">Process </w:t>
            </w:r>
            <w:r w:rsidR="00DC7709">
              <w:rPr>
                <w:rFonts w:ascii="Arial" w:hAnsi="Arial" w:cs="Arial"/>
                <w:szCs w:val="22"/>
              </w:rPr>
              <w:t xml:space="preserve">measure </w:t>
            </w:r>
            <w:r>
              <w:rPr>
                <w:rFonts w:ascii="Arial" w:hAnsi="Arial" w:cs="Arial"/>
                <w:szCs w:val="22"/>
              </w:rPr>
              <w:t xml:space="preserve">- Number of soft signs tools completed that result in an escalation </w:t>
            </w:r>
          </w:p>
          <w:p w14:paraId="050E5361" w14:textId="77777777" w:rsidR="00DC7709" w:rsidRDefault="00DC7709" w:rsidP="00DC7709">
            <w:pPr>
              <w:widowControl w:val="0"/>
              <w:autoSpaceDE w:val="0"/>
              <w:autoSpaceDN w:val="0"/>
              <w:ind w:left="-8" w:firstLine="8"/>
              <w:rPr>
                <w:rFonts w:ascii="Arial" w:hAnsi="Arial" w:cs="Arial"/>
                <w:szCs w:val="22"/>
              </w:rPr>
            </w:pPr>
          </w:p>
          <w:p w14:paraId="11A15482" w14:textId="77777777" w:rsidR="00DC7709" w:rsidRDefault="00DC7709" w:rsidP="00DC7709">
            <w:pPr>
              <w:widowControl w:val="0"/>
              <w:autoSpaceDE w:val="0"/>
              <w:autoSpaceDN w:val="0"/>
              <w:ind w:left="-8" w:firstLine="8"/>
              <w:rPr>
                <w:rFonts w:ascii="Arial" w:hAnsi="Arial" w:cs="Arial"/>
                <w:szCs w:val="22"/>
              </w:rPr>
            </w:pPr>
          </w:p>
          <w:p w14:paraId="30C5B44A" w14:textId="77777777" w:rsidR="00DC7709" w:rsidRDefault="00DC7709" w:rsidP="00DC7709">
            <w:pPr>
              <w:widowControl w:val="0"/>
              <w:autoSpaceDE w:val="0"/>
              <w:autoSpaceDN w:val="0"/>
              <w:ind w:left="-8" w:firstLine="8"/>
              <w:rPr>
                <w:rFonts w:ascii="Arial" w:hAnsi="Arial" w:cs="Arial"/>
                <w:szCs w:val="22"/>
              </w:rPr>
            </w:pPr>
            <w:r>
              <w:rPr>
                <w:rFonts w:ascii="Arial" w:hAnsi="Arial" w:cs="Arial"/>
                <w:szCs w:val="22"/>
              </w:rPr>
              <w:t>Examples of specific cases may be:</w:t>
            </w:r>
          </w:p>
          <w:p w14:paraId="08A3F351" w14:textId="2BA24C55" w:rsidR="004A07CE" w:rsidRDefault="004A07CE" w:rsidP="00DC7709">
            <w:pPr>
              <w:widowControl w:val="0"/>
              <w:autoSpaceDE w:val="0"/>
              <w:autoSpaceDN w:val="0"/>
              <w:ind w:left="-8" w:firstLine="8"/>
              <w:rPr>
                <w:rFonts w:ascii="Arial" w:hAnsi="Arial" w:cs="Arial"/>
                <w:szCs w:val="22"/>
              </w:rPr>
            </w:pPr>
            <w:r w:rsidRPr="00765247">
              <w:rPr>
                <w:rFonts w:ascii="Arial" w:hAnsi="Arial" w:cs="Arial"/>
                <w:szCs w:val="22"/>
              </w:rPr>
              <w:t>Reduction in admissions to hospital for constipation</w:t>
            </w:r>
            <w:r>
              <w:rPr>
                <w:rFonts w:ascii="Arial" w:hAnsi="Arial" w:cs="Arial"/>
                <w:szCs w:val="22"/>
              </w:rPr>
              <w:t xml:space="preserve"> &amp; related conditions </w:t>
            </w:r>
          </w:p>
          <w:p w14:paraId="5FE2979B" w14:textId="20DAFF72" w:rsidR="004A07CE" w:rsidRDefault="004A07CE" w:rsidP="00DC7709">
            <w:pPr>
              <w:widowControl w:val="0"/>
              <w:autoSpaceDE w:val="0"/>
              <w:autoSpaceDN w:val="0"/>
              <w:ind w:left="-8" w:firstLine="8"/>
              <w:rPr>
                <w:rFonts w:ascii="Arial" w:hAnsi="Arial" w:cs="Arial"/>
                <w:szCs w:val="22"/>
              </w:rPr>
            </w:pPr>
            <w:r w:rsidRPr="00765247">
              <w:rPr>
                <w:rFonts w:ascii="Arial" w:hAnsi="Arial" w:cs="Arial"/>
                <w:szCs w:val="22"/>
              </w:rPr>
              <w:t xml:space="preserve">Reduction in admissions to hospital for </w:t>
            </w:r>
            <w:r>
              <w:rPr>
                <w:rFonts w:ascii="Arial" w:hAnsi="Arial" w:cs="Arial"/>
                <w:szCs w:val="22"/>
              </w:rPr>
              <w:t>aspiration pneumonia &amp; related conditions</w:t>
            </w:r>
          </w:p>
          <w:p w14:paraId="64BA8097" w14:textId="2229F047" w:rsidR="004A07CE" w:rsidRPr="00765247" w:rsidRDefault="0041528A" w:rsidP="001619F5">
            <w:pPr>
              <w:widowControl w:val="0"/>
              <w:autoSpaceDE w:val="0"/>
              <w:autoSpaceDN w:val="0"/>
              <w:rPr>
                <w:rFonts w:ascii="Arial" w:hAnsi="Arial" w:cs="Arial"/>
                <w:szCs w:val="22"/>
              </w:rPr>
            </w:pPr>
            <w:r w:rsidRPr="001619F5">
              <w:rPr>
                <w:rFonts w:ascii="Arial" w:hAnsi="Arial" w:cs="Arial"/>
                <w:szCs w:val="22"/>
              </w:rPr>
              <w:t>Timely admission for specific life-threatening conditions, for example Sepsis.</w:t>
            </w:r>
          </w:p>
        </w:tc>
        <w:tc>
          <w:tcPr>
            <w:tcW w:w="3393" w:type="dxa"/>
            <w:shd w:val="clear" w:color="auto" w:fill="auto"/>
          </w:tcPr>
          <w:p w14:paraId="3F79DB2D" w14:textId="77777777" w:rsidR="008446E0" w:rsidRDefault="004A07CE" w:rsidP="00DC7709">
            <w:pPr>
              <w:widowControl w:val="0"/>
              <w:autoSpaceDE w:val="0"/>
              <w:autoSpaceDN w:val="0"/>
              <w:spacing w:after="0" w:line="240" w:lineRule="auto"/>
              <w:ind w:left="-14" w:firstLine="14"/>
              <w:rPr>
                <w:rFonts w:ascii="Arial" w:hAnsi="Arial" w:cs="Arial"/>
                <w:szCs w:val="22"/>
              </w:rPr>
            </w:pPr>
            <w:r>
              <w:rPr>
                <w:rFonts w:ascii="Arial" w:hAnsi="Arial" w:cs="Arial"/>
                <w:szCs w:val="22"/>
              </w:rPr>
              <w:t>Providers to complete the number of soft signs completed (and escalated)</w:t>
            </w:r>
          </w:p>
          <w:p w14:paraId="4378F340" w14:textId="0C571D5E" w:rsidR="004A07CE" w:rsidRDefault="004A07CE" w:rsidP="00DC7709">
            <w:pPr>
              <w:widowControl w:val="0"/>
              <w:autoSpaceDE w:val="0"/>
              <w:autoSpaceDN w:val="0"/>
              <w:spacing w:after="0" w:line="240" w:lineRule="auto"/>
              <w:ind w:left="-14" w:firstLine="14"/>
              <w:rPr>
                <w:rFonts w:ascii="Arial" w:hAnsi="Arial" w:cs="Arial"/>
                <w:szCs w:val="22"/>
              </w:rPr>
            </w:pPr>
            <w:r>
              <w:rPr>
                <w:rFonts w:ascii="Arial" w:hAnsi="Arial" w:cs="Arial"/>
                <w:szCs w:val="22"/>
              </w:rPr>
              <w:t>Number of staff trained</w:t>
            </w:r>
            <w:r w:rsidR="00DC7709">
              <w:rPr>
                <w:rFonts w:ascii="Arial" w:hAnsi="Arial" w:cs="Arial"/>
                <w:szCs w:val="22"/>
              </w:rPr>
              <w:t xml:space="preserve"> in capturing soft signs</w:t>
            </w:r>
          </w:p>
          <w:p w14:paraId="1218B9BE" w14:textId="77777777" w:rsidR="004A07CE" w:rsidRDefault="004A07CE" w:rsidP="00DC7709">
            <w:pPr>
              <w:widowControl w:val="0"/>
              <w:autoSpaceDE w:val="0"/>
              <w:autoSpaceDN w:val="0"/>
              <w:spacing w:after="0" w:line="240" w:lineRule="auto"/>
              <w:ind w:left="-14" w:firstLine="14"/>
              <w:rPr>
                <w:rFonts w:ascii="Arial" w:hAnsi="Arial" w:cs="Arial"/>
                <w:szCs w:val="22"/>
              </w:rPr>
            </w:pPr>
          </w:p>
          <w:p w14:paraId="61E41930" w14:textId="1F294F5F" w:rsidR="004A07CE" w:rsidRPr="008446E0" w:rsidRDefault="004A07CE" w:rsidP="00DC7709">
            <w:pPr>
              <w:widowControl w:val="0"/>
              <w:autoSpaceDE w:val="0"/>
              <w:autoSpaceDN w:val="0"/>
              <w:spacing w:after="0" w:line="240" w:lineRule="auto"/>
              <w:ind w:left="-14" w:firstLine="14"/>
              <w:rPr>
                <w:rFonts w:ascii="Arial" w:hAnsi="Arial" w:cs="Arial"/>
                <w:szCs w:val="22"/>
              </w:rPr>
            </w:pPr>
            <w:r>
              <w:rPr>
                <w:rFonts w:ascii="Arial" w:hAnsi="Arial" w:cs="Arial"/>
                <w:szCs w:val="22"/>
              </w:rPr>
              <w:t xml:space="preserve">Unclear as to whether HES could be used </w:t>
            </w:r>
            <w:r w:rsidR="00DC7709">
              <w:rPr>
                <w:rFonts w:ascii="Arial" w:hAnsi="Arial" w:cs="Arial"/>
                <w:szCs w:val="22"/>
              </w:rPr>
              <w:t xml:space="preserve">(see below) </w:t>
            </w:r>
            <w:r>
              <w:rPr>
                <w:rFonts w:ascii="Arial" w:hAnsi="Arial" w:cs="Arial"/>
                <w:szCs w:val="22"/>
              </w:rPr>
              <w:t>GH to investigate</w:t>
            </w:r>
            <w:r w:rsidR="00DC7709">
              <w:rPr>
                <w:rFonts w:ascii="Arial" w:hAnsi="Arial" w:cs="Arial"/>
                <w:szCs w:val="22"/>
              </w:rPr>
              <w:t>. Would require a HES request to be submitted.</w:t>
            </w:r>
          </w:p>
        </w:tc>
        <w:tc>
          <w:tcPr>
            <w:tcW w:w="2230" w:type="dxa"/>
            <w:shd w:val="clear" w:color="auto" w:fill="auto"/>
          </w:tcPr>
          <w:p w14:paraId="06A73BB4" w14:textId="77777777" w:rsidR="008446E0" w:rsidRPr="008446E0" w:rsidRDefault="008446E0" w:rsidP="008446E0">
            <w:pPr>
              <w:rPr>
                <w:rFonts w:ascii="Arial" w:hAnsi="Arial" w:cs="Arial"/>
                <w:szCs w:val="22"/>
              </w:rPr>
            </w:pPr>
          </w:p>
        </w:tc>
      </w:tr>
      <w:tr w:rsidR="00BE5F6C" w:rsidRPr="008446E0" w14:paraId="76ACBAA9" w14:textId="77777777" w:rsidTr="001E79CD">
        <w:tc>
          <w:tcPr>
            <w:tcW w:w="461" w:type="dxa"/>
          </w:tcPr>
          <w:p w14:paraId="006998D2" w14:textId="11763D00" w:rsidR="00BE5F6C" w:rsidRPr="008446E0" w:rsidRDefault="008446E0" w:rsidP="00487CD1">
            <w:pPr>
              <w:rPr>
                <w:rFonts w:ascii="Arial" w:hAnsi="Arial" w:cs="Arial"/>
                <w:bCs/>
                <w:szCs w:val="22"/>
              </w:rPr>
            </w:pPr>
            <w:r w:rsidRPr="008446E0">
              <w:rPr>
                <w:rFonts w:ascii="Arial" w:hAnsi="Arial" w:cs="Arial"/>
                <w:bCs/>
                <w:szCs w:val="22"/>
              </w:rPr>
              <w:t>5</w:t>
            </w:r>
          </w:p>
        </w:tc>
        <w:tc>
          <w:tcPr>
            <w:tcW w:w="4509" w:type="dxa"/>
            <w:shd w:val="clear" w:color="auto" w:fill="auto"/>
          </w:tcPr>
          <w:p w14:paraId="68194EE7" w14:textId="77777777" w:rsidR="00BE5F6C" w:rsidRPr="008446E0" w:rsidRDefault="00BE5F6C" w:rsidP="00BE5F6C">
            <w:pPr>
              <w:pStyle w:val="NormalWeb"/>
              <w:rPr>
                <w:rFonts w:ascii="Arial" w:hAnsi="Arial" w:cs="Arial"/>
                <w:sz w:val="22"/>
                <w:szCs w:val="22"/>
              </w:rPr>
            </w:pPr>
            <w:r w:rsidRPr="008446E0">
              <w:rPr>
                <w:rFonts w:ascii="Arial" w:hAnsi="Arial" w:cs="Arial"/>
                <w:sz w:val="22"/>
                <w:szCs w:val="22"/>
              </w:rPr>
              <w:t>Early diagnosis of:</w:t>
            </w:r>
          </w:p>
          <w:p w14:paraId="37B3BFA2" w14:textId="77777777" w:rsidR="00BE5F6C" w:rsidRPr="008446E0" w:rsidRDefault="00BE5F6C" w:rsidP="00BE5F6C">
            <w:pPr>
              <w:pStyle w:val="NormalWeb"/>
              <w:numPr>
                <w:ilvl w:val="0"/>
                <w:numId w:val="12"/>
              </w:numPr>
              <w:rPr>
                <w:rFonts w:ascii="Arial" w:hAnsi="Arial" w:cs="Arial"/>
                <w:sz w:val="22"/>
                <w:szCs w:val="22"/>
              </w:rPr>
            </w:pPr>
            <w:r w:rsidRPr="008446E0">
              <w:rPr>
                <w:rFonts w:ascii="Arial" w:hAnsi="Arial" w:cs="Arial"/>
                <w:sz w:val="22"/>
                <w:szCs w:val="22"/>
              </w:rPr>
              <w:t>Constipation</w:t>
            </w:r>
          </w:p>
          <w:p w14:paraId="239BC06A" w14:textId="77777777" w:rsidR="00BE5F6C" w:rsidRPr="008446E0" w:rsidRDefault="00BE5F6C" w:rsidP="00BE5F6C">
            <w:pPr>
              <w:pStyle w:val="NormalWeb"/>
              <w:numPr>
                <w:ilvl w:val="0"/>
                <w:numId w:val="12"/>
              </w:numPr>
              <w:rPr>
                <w:rFonts w:ascii="Arial" w:hAnsi="Arial" w:cs="Arial"/>
                <w:sz w:val="22"/>
                <w:szCs w:val="22"/>
              </w:rPr>
            </w:pPr>
            <w:r w:rsidRPr="008446E0">
              <w:rPr>
                <w:rFonts w:ascii="Arial" w:hAnsi="Arial" w:cs="Arial"/>
                <w:sz w:val="22"/>
                <w:szCs w:val="22"/>
              </w:rPr>
              <w:t>Cancer</w:t>
            </w:r>
          </w:p>
          <w:p w14:paraId="4C390B65" w14:textId="77777777" w:rsidR="00BE5F6C" w:rsidRPr="008446E0" w:rsidRDefault="00BE5F6C" w:rsidP="00BE5F6C">
            <w:pPr>
              <w:pStyle w:val="NormalWeb"/>
              <w:numPr>
                <w:ilvl w:val="0"/>
                <w:numId w:val="12"/>
              </w:numPr>
              <w:rPr>
                <w:rFonts w:ascii="Arial" w:hAnsi="Arial" w:cs="Arial"/>
                <w:sz w:val="22"/>
                <w:szCs w:val="22"/>
              </w:rPr>
            </w:pPr>
            <w:r w:rsidRPr="008446E0">
              <w:rPr>
                <w:rFonts w:ascii="Arial" w:hAnsi="Arial" w:cs="Arial"/>
                <w:sz w:val="22"/>
                <w:szCs w:val="22"/>
              </w:rPr>
              <w:t>Sepsis</w:t>
            </w:r>
          </w:p>
          <w:p w14:paraId="12B96E4F" w14:textId="0BDEF388" w:rsidR="00BE5F6C" w:rsidRPr="008446E0" w:rsidRDefault="00DC7709" w:rsidP="00BE5F6C">
            <w:pPr>
              <w:pStyle w:val="NormalWeb"/>
              <w:numPr>
                <w:ilvl w:val="0"/>
                <w:numId w:val="12"/>
              </w:numPr>
              <w:rPr>
                <w:rFonts w:ascii="Arial" w:hAnsi="Arial" w:cs="Arial"/>
                <w:sz w:val="22"/>
                <w:szCs w:val="22"/>
              </w:rPr>
            </w:pPr>
            <w:r>
              <w:rPr>
                <w:rFonts w:ascii="Arial" w:hAnsi="Arial" w:cs="Arial"/>
                <w:sz w:val="22"/>
                <w:szCs w:val="22"/>
              </w:rPr>
              <w:t xml:space="preserve">Aspiration </w:t>
            </w:r>
            <w:r w:rsidR="00BE5F6C" w:rsidRPr="008446E0">
              <w:rPr>
                <w:rFonts w:ascii="Arial" w:hAnsi="Arial" w:cs="Arial"/>
                <w:sz w:val="22"/>
                <w:szCs w:val="22"/>
              </w:rPr>
              <w:t xml:space="preserve">pneumonia </w:t>
            </w:r>
          </w:p>
          <w:p w14:paraId="6E184EDB" w14:textId="02B79F02" w:rsidR="00BE5F6C" w:rsidRPr="008446E0" w:rsidRDefault="00BE5F6C" w:rsidP="00BE5F6C">
            <w:pPr>
              <w:pStyle w:val="NormalWeb"/>
              <w:numPr>
                <w:ilvl w:val="0"/>
                <w:numId w:val="12"/>
              </w:numPr>
              <w:rPr>
                <w:rFonts w:ascii="Arial" w:hAnsi="Arial" w:cs="Arial"/>
                <w:sz w:val="22"/>
                <w:szCs w:val="22"/>
              </w:rPr>
            </w:pPr>
            <w:r w:rsidRPr="008446E0">
              <w:rPr>
                <w:rFonts w:ascii="Arial" w:hAnsi="Arial" w:cs="Arial"/>
                <w:sz w:val="22"/>
                <w:szCs w:val="22"/>
              </w:rPr>
              <w:t xml:space="preserve">Heart disease </w:t>
            </w:r>
          </w:p>
        </w:tc>
        <w:tc>
          <w:tcPr>
            <w:tcW w:w="4683" w:type="dxa"/>
            <w:shd w:val="clear" w:color="auto" w:fill="auto"/>
          </w:tcPr>
          <w:p w14:paraId="35962BF6" w14:textId="0E06C65A" w:rsidR="00BE5F6C" w:rsidRPr="00117225" w:rsidRDefault="00117225" w:rsidP="00DC7709">
            <w:pPr>
              <w:widowControl w:val="0"/>
              <w:autoSpaceDE w:val="0"/>
              <w:autoSpaceDN w:val="0"/>
              <w:ind w:left="-8" w:firstLine="8"/>
              <w:rPr>
                <w:rFonts w:ascii="Arial" w:hAnsi="Arial" w:cs="Arial"/>
                <w:szCs w:val="22"/>
              </w:rPr>
            </w:pPr>
            <w:r w:rsidRPr="00117225">
              <w:rPr>
                <w:rFonts w:ascii="Arial" w:hAnsi="Arial" w:cs="Arial"/>
                <w:szCs w:val="22"/>
              </w:rPr>
              <w:t xml:space="preserve">No other measure identified beyond </w:t>
            </w:r>
            <w:r w:rsidR="00DC7709" w:rsidRPr="00117225">
              <w:rPr>
                <w:rFonts w:ascii="Arial" w:hAnsi="Arial" w:cs="Arial"/>
                <w:szCs w:val="22"/>
              </w:rPr>
              <w:t>individual</w:t>
            </w:r>
            <w:r w:rsidRPr="00117225">
              <w:rPr>
                <w:rFonts w:ascii="Arial" w:hAnsi="Arial" w:cs="Arial"/>
                <w:szCs w:val="22"/>
              </w:rPr>
              <w:t xml:space="preserve"> case review</w:t>
            </w:r>
            <w:r w:rsidR="00DC7709">
              <w:rPr>
                <w:rFonts w:ascii="Arial" w:hAnsi="Arial" w:cs="Arial"/>
                <w:szCs w:val="22"/>
              </w:rPr>
              <w:t xml:space="preserve"> except for constipation, aspiration pneumonia and potentially sepsis</w:t>
            </w:r>
          </w:p>
        </w:tc>
        <w:tc>
          <w:tcPr>
            <w:tcW w:w="3393" w:type="dxa"/>
            <w:shd w:val="clear" w:color="auto" w:fill="auto"/>
          </w:tcPr>
          <w:p w14:paraId="0A1D2333" w14:textId="5FB25E3A" w:rsidR="00245F3A" w:rsidRPr="00071F47" w:rsidRDefault="00245F3A" w:rsidP="00245F3A">
            <w:pPr>
              <w:pStyle w:val="CommentText"/>
              <w:rPr>
                <w:sz w:val="22"/>
                <w:szCs w:val="22"/>
              </w:rPr>
            </w:pPr>
            <w:r w:rsidRPr="00071F47">
              <w:rPr>
                <w:sz w:val="22"/>
                <w:szCs w:val="22"/>
              </w:rPr>
              <w:t>Regarding Hospital Episodes Statistics data - there are ICD10 codes for learning difficulty/disability but it is unclear how often this may be coded e.g. not related to current health issue. May require further investigation. It is noted that ONS used LD status from primary care records in their analysis of COVID deaths.</w:t>
            </w:r>
          </w:p>
          <w:p w14:paraId="5D213CBB" w14:textId="4837048C" w:rsidR="00BE5F6C" w:rsidRPr="00245F3A" w:rsidRDefault="00245F3A" w:rsidP="00245F3A">
            <w:pPr>
              <w:widowControl w:val="0"/>
              <w:autoSpaceDE w:val="0"/>
              <w:autoSpaceDN w:val="0"/>
              <w:spacing w:after="0" w:line="240" w:lineRule="auto"/>
              <w:rPr>
                <w:rFonts w:ascii="Arial" w:hAnsi="Arial" w:cs="Arial"/>
                <w:sz w:val="20"/>
                <w:szCs w:val="20"/>
              </w:rPr>
            </w:pPr>
            <w:r w:rsidRPr="00071F47">
              <w:rPr>
                <w:szCs w:val="22"/>
              </w:rPr>
              <w:t xml:space="preserve">LDHC includes some prevalence info but yearly publication and not collected from </w:t>
            </w:r>
            <w:proofErr w:type="spellStart"/>
            <w:r w:rsidRPr="00071F47">
              <w:rPr>
                <w:szCs w:val="22"/>
              </w:rPr>
              <w:t>SystmOne</w:t>
            </w:r>
            <w:proofErr w:type="spellEnd"/>
            <w:r w:rsidRPr="00071F47">
              <w:rPr>
                <w:szCs w:val="22"/>
              </w:rPr>
              <w:t xml:space="preserve"> practices therefore </w:t>
            </w:r>
            <w:proofErr w:type="spellStart"/>
            <w:r w:rsidRPr="00071F47">
              <w:rPr>
                <w:szCs w:val="22"/>
              </w:rPr>
              <w:t>EMids</w:t>
            </w:r>
            <w:proofErr w:type="spellEnd"/>
            <w:r w:rsidRPr="00071F47">
              <w:rPr>
                <w:szCs w:val="22"/>
              </w:rPr>
              <w:t xml:space="preserve"> coverage is poor, however some in areas in the West have better coverage.</w:t>
            </w:r>
          </w:p>
        </w:tc>
        <w:tc>
          <w:tcPr>
            <w:tcW w:w="2230" w:type="dxa"/>
            <w:shd w:val="clear" w:color="auto" w:fill="auto"/>
          </w:tcPr>
          <w:p w14:paraId="5F23ACE5" w14:textId="77777777" w:rsidR="00BE5F6C" w:rsidRPr="008446E0" w:rsidRDefault="00BE5F6C" w:rsidP="00487CD1">
            <w:pPr>
              <w:rPr>
                <w:rFonts w:ascii="Arial" w:hAnsi="Arial" w:cs="Arial"/>
                <w:szCs w:val="22"/>
              </w:rPr>
            </w:pPr>
          </w:p>
        </w:tc>
      </w:tr>
      <w:tr w:rsidR="0005066D" w:rsidRPr="008446E0" w14:paraId="76007737" w14:textId="77777777" w:rsidTr="001E79CD">
        <w:tc>
          <w:tcPr>
            <w:tcW w:w="461" w:type="dxa"/>
          </w:tcPr>
          <w:p w14:paraId="0A9EC856" w14:textId="54E9F1CC" w:rsidR="0005066D" w:rsidRPr="008446E0" w:rsidRDefault="00E66BE7" w:rsidP="00487CD1">
            <w:pPr>
              <w:rPr>
                <w:rFonts w:ascii="Arial" w:hAnsi="Arial" w:cs="Arial"/>
                <w:bCs/>
                <w:szCs w:val="22"/>
              </w:rPr>
            </w:pPr>
            <w:r>
              <w:rPr>
                <w:rFonts w:ascii="Arial" w:hAnsi="Arial" w:cs="Arial"/>
                <w:bCs/>
                <w:szCs w:val="22"/>
              </w:rPr>
              <w:lastRenderedPageBreak/>
              <w:t>6</w:t>
            </w:r>
          </w:p>
        </w:tc>
        <w:tc>
          <w:tcPr>
            <w:tcW w:w="4509" w:type="dxa"/>
            <w:shd w:val="clear" w:color="auto" w:fill="auto"/>
          </w:tcPr>
          <w:p w14:paraId="745FBC14" w14:textId="37824DFC" w:rsidR="00117225" w:rsidRDefault="00117225" w:rsidP="00117225">
            <w:pPr>
              <w:pStyle w:val="NormalWeb"/>
              <w:rPr>
                <w:rFonts w:ascii="Arial" w:hAnsi="Arial" w:cs="Arial"/>
                <w:sz w:val="22"/>
                <w:szCs w:val="22"/>
              </w:rPr>
            </w:pPr>
            <w:r>
              <w:rPr>
                <w:rFonts w:ascii="Arial" w:hAnsi="Arial" w:cs="Arial"/>
                <w:sz w:val="22"/>
                <w:szCs w:val="22"/>
              </w:rPr>
              <w:t>Maintaining existing health status</w:t>
            </w:r>
          </w:p>
          <w:p w14:paraId="08784A8F" w14:textId="1CF68681" w:rsidR="0005066D" w:rsidRPr="008446E0" w:rsidRDefault="00117225" w:rsidP="00117225">
            <w:pPr>
              <w:pStyle w:val="NormalWeb"/>
              <w:rPr>
                <w:rFonts w:ascii="Arial" w:hAnsi="Arial" w:cs="Arial"/>
                <w:sz w:val="22"/>
                <w:szCs w:val="22"/>
              </w:rPr>
            </w:pPr>
            <w:r>
              <w:rPr>
                <w:rFonts w:ascii="Arial" w:hAnsi="Arial" w:cs="Arial"/>
                <w:sz w:val="22"/>
                <w:szCs w:val="22"/>
              </w:rPr>
              <w:t xml:space="preserve">Aspirational: </w:t>
            </w:r>
            <w:r w:rsidR="0005066D" w:rsidRPr="008446E0">
              <w:rPr>
                <w:rFonts w:ascii="Arial" w:hAnsi="Arial" w:cs="Arial"/>
                <w:sz w:val="22"/>
                <w:szCs w:val="22"/>
              </w:rPr>
              <w:t xml:space="preserve">Improved outcomes for those using services and their families (improved well-being) </w:t>
            </w:r>
            <w:r w:rsidR="00BE5F6C" w:rsidRPr="008446E0">
              <w:rPr>
                <w:rFonts w:ascii="Arial" w:hAnsi="Arial" w:cs="Arial"/>
                <w:sz w:val="22"/>
                <w:szCs w:val="22"/>
              </w:rPr>
              <w:t>- living your best life (different for different people)</w:t>
            </w:r>
          </w:p>
        </w:tc>
        <w:tc>
          <w:tcPr>
            <w:tcW w:w="4683" w:type="dxa"/>
            <w:shd w:val="clear" w:color="auto" w:fill="auto"/>
          </w:tcPr>
          <w:p w14:paraId="09D11616" w14:textId="51DF34B1" w:rsidR="0005066D" w:rsidRPr="00A46118" w:rsidRDefault="00A46118" w:rsidP="00071F47">
            <w:pPr>
              <w:widowControl w:val="0"/>
              <w:autoSpaceDE w:val="0"/>
              <w:autoSpaceDN w:val="0"/>
              <w:ind w:left="-8" w:firstLine="8"/>
              <w:rPr>
                <w:rFonts w:ascii="Arial" w:hAnsi="Arial" w:cs="Arial"/>
                <w:szCs w:val="22"/>
              </w:rPr>
            </w:pPr>
            <w:r>
              <w:rPr>
                <w:rFonts w:ascii="Arial" w:hAnsi="Arial" w:cs="Arial"/>
                <w:szCs w:val="22"/>
              </w:rPr>
              <w:t>Outcomes of individual case review as part of CQC and quality teams (selection of patients, however as these are selected randomly felt to be useful measure)</w:t>
            </w:r>
          </w:p>
        </w:tc>
        <w:tc>
          <w:tcPr>
            <w:tcW w:w="3393" w:type="dxa"/>
            <w:shd w:val="clear" w:color="auto" w:fill="auto"/>
          </w:tcPr>
          <w:p w14:paraId="3548FE11" w14:textId="7E5FDD9C" w:rsidR="0005066D" w:rsidRPr="008446E0" w:rsidRDefault="00A46118" w:rsidP="00071F47">
            <w:pPr>
              <w:widowControl w:val="0"/>
              <w:autoSpaceDE w:val="0"/>
              <w:autoSpaceDN w:val="0"/>
              <w:spacing w:after="0" w:line="240" w:lineRule="auto"/>
              <w:rPr>
                <w:rFonts w:ascii="Arial" w:hAnsi="Arial" w:cs="Arial"/>
                <w:szCs w:val="22"/>
              </w:rPr>
            </w:pPr>
            <w:r>
              <w:rPr>
                <w:rFonts w:ascii="Arial" w:hAnsi="Arial" w:cs="Arial"/>
                <w:szCs w:val="22"/>
              </w:rPr>
              <w:t>Investigate with contracting team to explore what is possible</w:t>
            </w:r>
            <w:r w:rsidR="00071F47">
              <w:rPr>
                <w:rFonts w:ascii="Arial" w:hAnsi="Arial" w:cs="Arial"/>
                <w:szCs w:val="22"/>
              </w:rPr>
              <w:t xml:space="preserve"> to capture from the data submitted as part of contract monitoring process</w:t>
            </w:r>
            <w:r>
              <w:rPr>
                <w:rFonts w:ascii="Arial" w:hAnsi="Arial" w:cs="Arial"/>
                <w:szCs w:val="22"/>
              </w:rPr>
              <w:t xml:space="preserve"> (SF)</w:t>
            </w:r>
          </w:p>
        </w:tc>
        <w:tc>
          <w:tcPr>
            <w:tcW w:w="2230" w:type="dxa"/>
            <w:shd w:val="clear" w:color="auto" w:fill="auto"/>
          </w:tcPr>
          <w:p w14:paraId="4C47B53B" w14:textId="77777777" w:rsidR="0005066D" w:rsidRPr="008446E0" w:rsidRDefault="0005066D" w:rsidP="00487CD1">
            <w:pPr>
              <w:rPr>
                <w:rFonts w:ascii="Arial" w:hAnsi="Arial" w:cs="Arial"/>
                <w:szCs w:val="22"/>
              </w:rPr>
            </w:pPr>
          </w:p>
        </w:tc>
      </w:tr>
      <w:tr w:rsidR="00E66BE7" w:rsidRPr="008446E0" w14:paraId="466BD5D3" w14:textId="77777777" w:rsidTr="001E79CD">
        <w:tc>
          <w:tcPr>
            <w:tcW w:w="461" w:type="dxa"/>
          </w:tcPr>
          <w:p w14:paraId="5873A838" w14:textId="31F6DAEB" w:rsidR="00E66BE7" w:rsidRPr="008446E0" w:rsidRDefault="00E66BE7" w:rsidP="00487CD1">
            <w:pPr>
              <w:rPr>
                <w:rFonts w:ascii="Arial" w:hAnsi="Arial" w:cs="Arial"/>
                <w:bCs/>
                <w:szCs w:val="22"/>
              </w:rPr>
            </w:pPr>
            <w:r>
              <w:rPr>
                <w:rFonts w:ascii="Arial" w:hAnsi="Arial" w:cs="Arial"/>
                <w:bCs/>
                <w:szCs w:val="22"/>
              </w:rPr>
              <w:t>7</w:t>
            </w:r>
          </w:p>
        </w:tc>
        <w:tc>
          <w:tcPr>
            <w:tcW w:w="4509" w:type="dxa"/>
            <w:shd w:val="clear" w:color="auto" w:fill="auto"/>
          </w:tcPr>
          <w:p w14:paraId="68094F79" w14:textId="790D8C93" w:rsidR="00E66BE7" w:rsidRDefault="00E66BE7" w:rsidP="006270D3">
            <w:pPr>
              <w:rPr>
                <w:rFonts w:ascii="Arial" w:hAnsi="Arial" w:cs="Arial"/>
                <w:szCs w:val="22"/>
              </w:rPr>
            </w:pPr>
            <w:r>
              <w:rPr>
                <w:rFonts w:ascii="Arial" w:hAnsi="Arial" w:cs="Arial"/>
                <w:szCs w:val="22"/>
              </w:rPr>
              <w:t xml:space="preserve">Maximise independence </w:t>
            </w:r>
          </w:p>
        </w:tc>
        <w:tc>
          <w:tcPr>
            <w:tcW w:w="4683" w:type="dxa"/>
            <w:shd w:val="clear" w:color="auto" w:fill="auto"/>
          </w:tcPr>
          <w:p w14:paraId="483ABAB6" w14:textId="70690742" w:rsidR="00E66BE7" w:rsidRPr="00071F47" w:rsidRDefault="00A46118" w:rsidP="00487CD1">
            <w:pPr>
              <w:widowControl w:val="0"/>
              <w:autoSpaceDE w:val="0"/>
              <w:autoSpaceDN w:val="0"/>
              <w:ind w:left="283" w:hanging="283"/>
              <w:rPr>
                <w:rFonts w:ascii="Arial" w:hAnsi="Arial" w:cs="Arial"/>
                <w:szCs w:val="22"/>
              </w:rPr>
            </w:pPr>
            <w:r w:rsidRPr="00071F47">
              <w:rPr>
                <w:rFonts w:ascii="Arial" w:hAnsi="Arial" w:cs="Arial"/>
                <w:szCs w:val="22"/>
              </w:rPr>
              <w:t>No measure identified</w:t>
            </w:r>
          </w:p>
        </w:tc>
        <w:tc>
          <w:tcPr>
            <w:tcW w:w="3393" w:type="dxa"/>
            <w:shd w:val="clear" w:color="auto" w:fill="auto"/>
          </w:tcPr>
          <w:p w14:paraId="1019A539" w14:textId="77777777" w:rsidR="00E66BE7" w:rsidRPr="008446E0" w:rsidRDefault="00E66BE7"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42E42BA9" w14:textId="77777777" w:rsidR="00E66BE7" w:rsidRPr="008446E0" w:rsidRDefault="00E66BE7" w:rsidP="00487CD1">
            <w:pPr>
              <w:rPr>
                <w:rFonts w:ascii="Arial" w:hAnsi="Arial" w:cs="Arial"/>
                <w:szCs w:val="22"/>
              </w:rPr>
            </w:pPr>
          </w:p>
        </w:tc>
      </w:tr>
      <w:tr w:rsidR="00E66BE7" w:rsidRPr="008446E0" w14:paraId="7B6423AA" w14:textId="77777777" w:rsidTr="001E79CD">
        <w:tc>
          <w:tcPr>
            <w:tcW w:w="461" w:type="dxa"/>
          </w:tcPr>
          <w:p w14:paraId="18FF5C41" w14:textId="17D6CDE1" w:rsidR="00E66BE7" w:rsidRPr="008446E0" w:rsidRDefault="00E66BE7" w:rsidP="00487CD1">
            <w:pPr>
              <w:rPr>
                <w:rFonts w:ascii="Arial" w:hAnsi="Arial" w:cs="Arial"/>
                <w:bCs/>
                <w:szCs w:val="22"/>
              </w:rPr>
            </w:pPr>
            <w:r>
              <w:rPr>
                <w:rFonts w:ascii="Arial" w:hAnsi="Arial" w:cs="Arial"/>
                <w:bCs/>
                <w:szCs w:val="22"/>
              </w:rPr>
              <w:t>8</w:t>
            </w:r>
          </w:p>
        </w:tc>
        <w:tc>
          <w:tcPr>
            <w:tcW w:w="4509" w:type="dxa"/>
            <w:shd w:val="clear" w:color="auto" w:fill="auto"/>
          </w:tcPr>
          <w:p w14:paraId="420C3C15" w14:textId="77777777" w:rsidR="00E66BE7" w:rsidRDefault="00E66BE7" w:rsidP="006270D3">
            <w:pPr>
              <w:rPr>
                <w:rFonts w:ascii="Arial" w:hAnsi="Arial" w:cs="Arial"/>
                <w:szCs w:val="22"/>
              </w:rPr>
            </w:pPr>
            <w:r>
              <w:rPr>
                <w:rFonts w:ascii="Arial" w:hAnsi="Arial" w:cs="Arial"/>
                <w:szCs w:val="22"/>
              </w:rPr>
              <w:t>The individual knows how to access healthcare early is aware of the support that is available (who and when) – providing reassurance and confidence</w:t>
            </w:r>
          </w:p>
          <w:p w14:paraId="1782DAB2" w14:textId="599B1405" w:rsidR="00E66BE7" w:rsidRDefault="00E66BE7" w:rsidP="006270D3">
            <w:pPr>
              <w:rPr>
                <w:rFonts w:ascii="Arial" w:hAnsi="Arial" w:cs="Arial"/>
                <w:szCs w:val="22"/>
              </w:rPr>
            </w:pPr>
            <w:r>
              <w:rPr>
                <w:rFonts w:ascii="Arial" w:hAnsi="Arial" w:cs="Arial"/>
                <w:szCs w:val="22"/>
              </w:rPr>
              <w:t>Reduced anxiety from avoidable healthcare interventions and from not knowing how or when to get help</w:t>
            </w:r>
          </w:p>
        </w:tc>
        <w:tc>
          <w:tcPr>
            <w:tcW w:w="4683" w:type="dxa"/>
            <w:shd w:val="clear" w:color="auto" w:fill="auto"/>
          </w:tcPr>
          <w:p w14:paraId="6E35ADA0" w14:textId="0743B609" w:rsidR="00E66BE7" w:rsidRDefault="00071F47" w:rsidP="00071F47">
            <w:pPr>
              <w:widowControl w:val="0"/>
              <w:autoSpaceDE w:val="0"/>
              <w:autoSpaceDN w:val="0"/>
              <w:ind w:left="-8"/>
              <w:rPr>
                <w:rFonts w:ascii="Arial" w:hAnsi="Arial" w:cs="Arial"/>
                <w:szCs w:val="22"/>
              </w:rPr>
            </w:pPr>
            <w:r>
              <w:rPr>
                <w:rFonts w:ascii="Arial" w:hAnsi="Arial" w:cs="Arial"/>
                <w:szCs w:val="22"/>
              </w:rPr>
              <w:t>One measurable aspect may be a</w:t>
            </w:r>
            <w:r w:rsidR="00A46118">
              <w:rPr>
                <w:rFonts w:ascii="Arial" w:hAnsi="Arial" w:cs="Arial"/>
                <w:szCs w:val="22"/>
              </w:rPr>
              <w:t xml:space="preserve">ttendance at screening </w:t>
            </w:r>
          </w:p>
          <w:p w14:paraId="3E882F4D" w14:textId="4BAB24FA" w:rsidR="00A46118" w:rsidRDefault="00A46118" w:rsidP="00071F47">
            <w:pPr>
              <w:widowControl w:val="0"/>
              <w:autoSpaceDE w:val="0"/>
              <w:autoSpaceDN w:val="0"/>
              <w:ind w:left="-8"/>
              <w:rPr>
                <w:rFonts w:ascii="Arial" w:hAnsi="Arial" w:cs="Arial"/>
                <w:szCs w:val="22"/>
              </w:rPr>
            </w:pPr>
            <w:r>
              <w:rPr>
                <w:rFonts w:ascii="Arial" w:hAnsi="Arial" w:cs="Arial"/>
                <w:szCs w:val="22"/>
              </w:rPr>
              <w:t>Some providers have undertaken lots of work on making their services accessible</w:t>
            </w:r>
            <w:r w:rsidR="00071F47">
              <w:rPr>
                <w:rFonts w:ascii="Arial" w:hAnsi="Arial" w:cs="Arial"/>
                <w:szCs w:val="22"/>
              </w:rPr>
              <w:t xml:space="preserve"> and this could potentially be used</w:t>
            </w:r>
          </w:p>
          <w:p w14:paraId="098B60F0" w14:textId="7CB91C7D" w:rsidR="006F298A" w:rsidRDefault="006F298A" w:rsidP="00071F47">
            <w:pPr>
              <w:widowControl w:val="0"/>
              <w:autoSpaceDE w:val="0"/>
              <w:autoSpaceDN w:val="0"/>
              <w:ind w:left="-8"/>
              <w:rPr>
                <w:rFonts w:ascii="Arial" w:hAnsi="Arial" w:cs="Arial"/>
                <w:szCs w:val="22"/>
              </w:rPr>
            </w:pPr>
            <w:r>
              <w:rPr>
                <w:rFonts w:ascii="Arial" w:hAnsi="Arial" w:cs="Arial"/>
                <w:szCs w:val="22"/>
              </w:rPr>
              <w:t>Annual health checks will be relevant for this</w:t>
            </w:r>
            <w:r w:rsidR="00071F47">
              <w:rPr>
                <w:rFonts w:ascii="Arial" w:hAnsi="Arial" w:cs="Arial"/>
                <w:szCs w:val="22"/>
              </w:rPr>
              <w:t xml:space="preserve"> therefore the data on health</w:t>
            </w:r>
            <w:r w:rsidR="001525D4">
              <w:rPr>
                <w:rFonts w:ascii="Arial" w:hAnsi="Arial" w:cs="Arial"/>
                <w:szCs w:val="22"/>
              </w:rPr>
              <w:t xml:space="preserve"> </w:t>
            </w:r>
            <w:r w:rsidR="00071F47">
              <w:rPr>
                <w:rFonts w:ascii="Arial" w:hAnsi="Arial" w:cs="Arial"/>
                <w:szCs w:val="22"/>
              </w:rPr>
              <w:t>checks may be useful to consider for this outcome</w:t>
            </w:r>
            <w:r>
              <w:rPr>
                <w:rFonts w:ascii="Arial" w:hAnsi="Arial" w:cs="Arial"/>
                <w:szCs w:val="22"/>
              </w:rPr>
              <w:t>.</w:t>
            </w:r>
          </w:p>
          <w:p w14:paraId="3A8856C4" w14:textId="4629DEEC" w:rsidR="006F298A" w:rsidRDefault="006F298A" w:rsidP="00071F47">
            <w:pPr>
              <w:widowControl w:val="0"/>
              <w:autoSpaceDE w:val="0"/>
              <w:autoSpaceDN w:val="0"/>
              <w:ind w:left="-8"/>
              <w:rPr>
                <w:rFonts w:ascii="Arial" w:hAnsi="Arial" w:cs="Arial"/>
                <w:szCs w:val="22"/>
              </w:rPr>
            </w:pPr>
            <w:r>
              <w:rPr>
                <w:rFonts w:ascii="Arial" w:hAnsi="Arial" w:cs="Arial"/>
                <w:szCs w:val="22"/>
              </w:rPr>
              <w:t xml:space="preserve">Site level audit </w:t>
            </w:r>
          </w:p>
          <w:p w14:paraId="120C912B" w14:textId="2242DB63" w:rsidR="006F298A" w:rsidRPr="00A46118" w:rsidRDefault="006F298A" w:rsidP="00071F47">
            <w:pPr>
              <w:widowControl w:val="0"/>
              <w:autoSpaceDE w:val="0"/>
              <w:autoSpaceDN w:val="0"/>
              <w:ind w:left="-8"/>
              <w:rPr>
                <w:rFonts w:ascii="Arial" w:hAnsi="Arial" w:cs="Arial"/>
                <w:szCs w:val="22"/>
              </w:rPr>
            </w:pPr>
          </w:p>
        </w:tc>
        <w:tc>
          <w:tcPr>
            <w:tcW w:w="3393" w:type="dxa"/>
            <w:shd w:val="clear" w:color="auto" w:fill="auto"/>
          </w:tcPr>
          <w:p w14:paraId="0729E26F" w14:textId="7BD173FB" w:rsidR="00E66BE7" w:rsidRPr="008446E0" w:rsidRDefault="006F298A" w:rsidP="00071F47">
            <w:pPr>
              <w:widowControl w:val="0"/>
              <w:autoSpaceDE w:val="0"/>
              <w:autoSpaceDN w:val="0"/>
              <w:spacing w:after="0" w:line="240" w:lineRule="auto"/>
              <w:rPr>
                <w:rFonts w:ascii="Arial" w:hAnsi="Arial" w:cs="Arial"/>
                <w:szCs w:val="22"/>
              </w:rPr>
            </w:pPr>
            <w:r>
              <w:rPr>
                <w:rFonts w:ascii="Arial" w:hAnsi="Arial" w:cs="Arial"/>
                <w:szCs w:val="22"/>
              </w:rPr>
              <w:t>Work with individual sites to capture their audit data and improvement</w:t>
            </w:r>
            <w:r w:rsidR="00071F47">
              <w:rPr>
                <w:rFonts w:ascii="Arial" w:hAnsi="Arial" w:cs="Arial"/>
                <w:szCs w:val="22"/>
              </w:rPr>
              <w:t xml:space="preserve"> over time</w:t>
            </w:r>
          </w:p>
        </w:tc>
        <w:tc>
          <w:tcPr>
            <w:tcW w:w="2230" w:type="dxa"/>
            <w:shd w:val="clear" w:color="auto" w:fill="auto"/>
          </w:tcPr>
          <w:p w14:paraId="6CE07E8F" w14:textId="77777777" w:rsidR="00E66BE7" w:rsidRPr="008446E0" w:rsidRDefault="00E66BE7" w:rsidP="00487CD1">
            <w:pPr>
              <w:rPr>
                <w:rFonts w:ascii="Arial" w:hAnsi="Arial" w:cs="Arial"/>
                <w:szCs w:val="22"/>
              </w:rPr>
            </w:pPr>
          </w:p>
        </w:tc>
      </w:tr>
      <w:tr w:rsidR="00E66BE7" w:rsidRPr="008446E0" w14:paraId="6C595CE8" w14:textId="77777777" w:rsidTr="001E79CD">
        <w:tc>
          <w:tcPr>
            <w:tcW w:w="461" w:type="dxa"/>
          </w:tcPr>
          <w:p w14:paraId="1C62C814" w14:textId="1B7562E4" w:rsidR="00E66BE7" w:rsidRPr="008446E0" w:rsidRDefault="00E66BE7" w:rsidP="00487CD1">
            <w:pPr>
              <w:rPr>
                <w:rFonts w:ascii="Arial" w:hAnsi="Arial" w:cs="Arial"/>
                <w:bCs/>
                <w:szCs w:val="22"/>
              </w:rPr>
            </w:pPr>
            <w:r>
              <w:rPr>
                <w:rFonts w:ascii="Arial" w:hAnsi="Arial" w:cs="Arial"/>
                <w:bCs/>
                <w:szCs w:val="22"/>
              </w:rPr>
              <w:t>9</w:t>
            </w:r>
          </w:p>
        </w:tc>
        <w:tc>
          <w:tcPr>
            <w:tcW w:w="4509" w:type="dxa"/>
            <w:shd w:val="clear" w:color="auto" w:fill="auto"/>
          </w:tcPr>
          <w:p w14:paraId="14A26DDA" w14:textId="1470F97F" w:rsidR="00E66BE7" w:rsidRDefault="00E66BE7" w:rsidP="006270D3">
            <w:pPr>
              <w:rPr>
                <w:rFonts w:ascii="Arial" w:hAnsi="Arial" w:cs="Arial"/>
                <w:szCs w:val="22"/>
              </w:rPr>
            </w:pPr>
            <w:r>
              <w:rPr>
                <w:rFonts w:ascii="Arial" w:hAnsi="Arial" w:cs="Arial"/>
                <w:szCs w:val="22"/>
              </w:rPr>
              <w:t>Understanding of whether/the extent of correlation between ethnicity and culture on the health outcomes of people with learning disabilities in supported living</w:t>
            </w:r>
          </w:p>
        </w:tc>
        <w:tc>
          <w:tcPr>
            <w:tcW w:w="4683" w:type="dxa"/>
            <w:shd w:val="clear" w:color="auto" w:fill="auto"/>
          </w:tcPr>
          <w:p w14:paraId="365CFBB8" w14:textId="76F23420" w:rsidR="00E66BE7" w:rsidRPr="006F298A" w:rsidRDefault="00071F47" w:rsidP="00071F47">
            <w:pPr>
              <w:widowControl w:val="0"/>
              <w:autoSpaceDE w:val="0"/>
              <w:autoSpaceDN w:val="0"/>
              <w:ind w:left="-8" w:firstLine="8"/>
              <w:rPr>
                <w:rFonts w:ascii="Arial" w:hAnsi="Arial" w:cs="Arial"/>
                <w:szCs w:val="22"/>
              </w:rPr>
            </w:pPr>
            <w:r>
              <w:rPr>
                <w:rFonts w:ascii="Arial" w:hAnsi="Arial" w:cs="Arial"/>
                <w:szCs w:val="22"/>
              </w:rPr>
              <w:t xml:space="preserve">Identified as being more of a research question than objective, however valuable to explore </w:t>
            </w:r>
          </w:p>
        </w:tc>
        <w:tc>
          <w:tcPr>
            <w:tcW w:w="3393" w:type="dxa"/>
            <w:shd w:val="clear" w:color="auto" w:fill="auto"/>
          </w:tcPr>
          <w:p w14:paraId="28318C2D" w14:textId="78F55C8C" w:rsidR="00E66BE7" w:rsidRPr="008446E0" w:rsidRDefault="00071F47" w:rsidP="00071F47">
            <w:pPr>
              <w:widowControl w:val="0"/>
              <w:autoSpaceDE w:val="0"/>
              <w:autoSpaceDN w:val="0"/>
              <w:spacing w:after="0" w:line="240" w:lineRule="auto"/>
              <w:rPr>
                <w:rFonts w:ascii="Arial" w:hAnsi="Arial" w:cs="Arial"/>
                <w:szCs w:val="22"/>
              </w:rPr>
            </w:pPr>
            <w:r>
              <w:rPr>
                <w:rFonts w:ascii="Arial" w:hAnsi="Arial" w:cs="Arial"/>
                <w:szCs w:val="22"/>
              </w:rPr>
              <w:t>A literature review is being undertaken – to be included in this work (SI). This will identify whether there are data which it could be possible to monitor which will show insight in this area</w:t>
            </w:r>
          </w:p>
        </w:tc>
        <w:tc>
          <w:tcPr>
            <w:tcW w:w="2230" w:type="dxa"/>
            <w:shd w:val="clear" w:color="auto" w:fill="auto"/>
          </w:tcPr>
          <w:p w14:paraId="0FDB5505" w14:textId="77777777" w:rsidR="00E66BE7" w:rsidRPr="008446E0" w:rsidRDefault="00E66BE7" w:rsidP="00487CD1">
            <w:pPr>
              <w:rPr>
                <w:rFonts w:ascii="Arial" w:hAnsi="Arial" w:cs="Arial"/>
                <w:szCs w:val="22"/>
              </w:rPr>
            </w:pPr>
          </w:p>
        </w:tc>
      </w:tr>
      <w:tr w:rsidR="00E66BE7" w:rsidRPr="008446E0" w14:paraId="72D0BD42" w14:textId="77777777" w:rsidTr="001E79CD">
        <w:tc>
          <w:tcPr>
            <w:tcW w:w="461" w:type="dxa"/>
          </w:tcPr>
          <w:p w14:paraId="79BC48DC" w14:textId="4D20442B" w:rsidR="00E66BE7" w:rsidRPr="008446E0" w:rsidRDefault="00E66BE7" w:rsidP="00487CD1">
            <w:pPr>
              <w:rPr>
                <w:rFonts w:ascii="Arial" w:hAnsi="Arial" w:cs="Arial"/>
                <w:bCs/>
                <w:szCs w:val="22"/>
              </w:rPr>
            </w:pPr>
            <w:r>
              <w:rPr>
                <w:rFonts w:ascii="Arial" w:hAnsi="Arial" w:cs="Arial"/>
                <w:bCs/>
                <w:szCs w:val="22"/>
              </w:rPr>
              <w:t>10</w:t>
            </w:r>
          </w:p>
        </w:tc>
        <w:tc>
          <w:tcPr>
            <w:tcW w:w="4509" w:type="dxa"/>
            <w:shd w:val="clear" w:color="auto" w:fill="auto"/>
          </w:tcPr>
          <w:p w14:paraId="4744236C" w14:textId="5F39EFC3" w:rsidR="00E66BE7" w:rsidRDefault="00E66BE7" w:rsidP="00E66BE7">
            <w:pPr>
              <w:rPr>
                <w:rFonts w:ascii="Arial" w:hAnsi="Arial" w:cs="Arial"/>
                <w:szCs w:val="22"/>
              </w:rPr>
            </w:pPr>
            <w:r>
              <w:rPr>
                <w:rFonts w:ascii="Arial" w:hAnsi="Arial" w:cs="Arial"/>
                <w:szCs w:val="22"/>
              </w:rPr>
              <w:t>Prevent/delay in deterioration of health and wellbeing</w:t>
            </w:r>
          </w:p>
        </w:tc>
        <w:tc>
          <w:tcPr>
            <w:tcW w:w="4683" w:type="dxa"/>
            <w:shd w:val="clear" w:color="auto" w:fill="auto"/>
          </w:tcPr>
          <w:p w14:paraId="1C0FB7AF" w14:textId="53209E6E" w:rsidR="00E66BE7" w:rsidRPr="006F298A" w:rsidRDefault="006F298A" w:rsidP="00487CD1">
            <w:pPr>
              <w:widowControl w:val="0"/>
              <w:autoSpaceDE w:val="0"/>
              <w:autoSpaceDN w:val="0"/>
              <w:ind w:left="283" w:hanging="283"/>
              <w:rPr>
                <w:rFonts w:ascii="Arial" w:hAnsi="Arial" w:cs="Arial"/>
                <w:szCs w:val="22"/>
              </w:rPr>
            </w:pPr>
            <w:r w:rsidRPr="006F298A">
              <w:rPr>
                <w:rFonts w:ascii="Arial" w:hAnsi="Arial" w:cs="Arial"/>
                <w:szCs w:val="22"/>
              </w:rPr>
              <w:t>No measure identified</w:t>
            </w:r>
          </w:p>
        </w:tc>
        <w:tc>
          <w:tcPr>
            <w:tcW w:w="3393" w:type="dxa"/>
            <w:shd w:val="clear" w:color="auto" w:fill="auto"/>
          </w:tcPr>
          <w:p w14:paraId="22067910" w14:textId="77777777" w:rsidR="00E66BE7" w:rsidRPr="008446E0" w:rsidRDefault="00E66BE7"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6D5F0F09" w14:textId="77777777" w:rsidR="00E66BE7" w:rsidRPr="008446E0" w:rsidRDefault="00E66BE7" w:rsidP="00487CD1">
            <w:pPr>
              <w:rPr>
                <w:rFonts w:ascii="Arial" w:hAnsi="Arial" w:cs="Arial"/>
                <w:szCs w:val="22"/>
              </w:rPr>
            </w:pPr>
          </w:p>
        </w:tc>
      </w:tr>
      <w:tr w:rsidR="006270D3" w:rsidRPr="008446E0" w14:paraId="3874D76B" w14:textId="77777777" w:rsidTr="001E79CD">
        <w:tc>
          <w:tcPr>
            <w:tcW w:w="461" w:type="dxa"/>
          </w:tcPr>
          <w:p w14:paraId="697A7EBF" w14:textId="1910DDC7" w:rsidR="006270D3" w:rsidRPr="008446E0" w:rsidRDefault="001F2A4F" w:rsidP="00487CD1">
            <w:pPr>
              <w:rPr>
                <w:rFonts w:ascii="Arial" w:hAnsi="Arial" w:cs="Arial"/>
                <w:bCs/>
                <w:szCs w:val="22"/>
              </w:rPr>
            </w:pPr>
            <w:r>
              <w:rPr>
                <w:rFonts w:ascii="Arial" w:hAnsi="Arial" w:cs="Arial"/>
                <w:bCs/>
                <w:szCs w:val="22"/>
              </w:rPr>
              <w:t>11</w:t>
            </w:r>
          </w:p>
        </w:tc>
        <w:tc>
          <w:tcPr>
            <w:tcW w:w="4509" w:type="dxa"/>
            <w:shd w:val="clear" w:color="auto" w:fill="auto"/>
          </w:tcPr>
          <w:p w14:paraId="1B5D65AB" w14:textId="1B96233C" w:rsidR="006270D3" w:rsidRPr="008446E0" w:rsidRDefault="006270D3" w:rsidP="006270D3">
            <w:pPr>
              <w:rPr>
                <w:rFonts w:ascii="Arial" w:hAnsi="Arial" w:cs="Arial"/>
                <w:szCs w:val="22"/>
              </w:rPr>
            </w:pPr>
            <w:r w:rsidRPr="008446E0">
              <w:rPr>
                <w:rFonts w:ascii="Arial" w:hAnsi="Arial" w:cs="Arial"/>
                <w:szCs w:val="22"/>
              </w:rPr>
              <w:t>Being taken seriously when seeking help &amp; ‘permission’ to ask for help when needed</w:t>
            </w:r>
          </w:p>
        </w:tc>
        <w:tc>
          <w:tcPr>
            <w:tcW w:w="4683" w:type="dxa"/>
            <w:shd w:val="clear" w:color="auto" w:fill="auto"/>
          </w:tcPr>
          <w:p w14:paraId="0F43A6A7" w14:textId="77777777" w:rsidR="006270D3" w:rsidRDefault="006F298A" w:rsidP="00071F47">
            <w:pPr>
              <w:widowControl w:val="0"/>
              <w:autoSpaceDE w:val="0"/>
              <w:autoSpaceDN w:val="0"/>
              <w:ind w:left="-8" w:firstLine="8"/>
              <w:rPr>
                <w:rFonts w:ascii="Arial" w:hAnsi="Arial" w:cs="Arial"/>
                <w:szCs w:val="22"/>
              </w:rPr>
            </w:pPr>
            <w:r>
              <w:rPr>
                <w:rFonts w:ascii="Arial" w:hAnsi="Arial" w:cs="Arial"/>
                <w:szCs w:val="22"/>
              </w:rPr>
              <w:t>Contract reviews where examples of good practice</w:t>
            </w:r>
          </w:p>
          <w:p w14:paraId="19CF961D" w14:textId="236AEA3C" w:rsidR="006F298A" w:rsidRDefault="006F298A" w:rsidP="00071F47">
            <w:pPr>
              <w:widowControl w:val="0"/>
              <w:autoSpaceDE w:val="0"/>
              <w:autoSpaceDN w:val="0"/>
              <w:ind w:left="-8" w:firstLine="8"/>
              <w:rPr>
                <w:rFonts w:ascii="Arial" w:hAnsi="Arial" w:cs="Arial"/>
                <w:szCs w:val="22"/>
              </w:rPr>
            </w:pPr>
            <w:r>
              <w:rPr>
                <w:rFonts w:ascii="Arial" w:hAnsi="Arial" w:cs="Arial"/>
                <w:szCs w:val="22"/>
              </w:rPr>
              <w:t>Compliments &amp; complaints</w:t>
            </w:r>
          </w:p>
          <w:p w14:paraId="69120365" w14:textId="57E225C3" w:rsidR="006F298A" w:rsidRPr="006F298A" w:rsidRDefault="006F298A" w:rsidP="00071F47">
            <w:pPr>
              <w:widowControl w:val="0"/>
              <w:autoSpaceDE w:val="0"/>
              <w:autoSpaceDN w:val="0"/>
              <w:ind w:left="-8" w:firstLine="8"/>
              <w:rPr>
                <w:rFonts w:ascii="Arial" w:hAnsi="Arial" w:cs="Arial"/>
                <w:szCs w:val="22"/>
              </w:rPr>
            </w:pPr>
            <w:r>
              <w:rPr>
                <w:rFonts w:ascii="Arial" w:hAnsi="Arial" w:cs="Arial"/>
                <w:szCs w:val="22"/>
              </w:rPr>
              <w:lastRenderedPageBreak/>
              <w:t>Capture the experience of individuals</w:t>
            </w:r>
          </w:p>
        </w:tc>
        <w:tc>
          <w:tcPr>
            <w:tcW w:w="3393" w:type="dxa"/>
            <w:shd w:val="clear" w:color="auto" w:fill="auto"/>
          </w:tcPr>
          <w:p w14:paraId="2965FEB7" w14:textId="40E92383" w:rsidR="006270D3" w:rsidRDefault="006F298A" w:rsidP="00071F47">
            <w:pPr>
              <w:widowControl w:val="0"/>
              <w:autoSpaceDE w:val="0"/>
              <w:autoSpaceDN w:val="0"/>
              <w:spacing w:after="0" w:line="240" w:lineRule="auto"/>
              <w:rPr>
                <w:rFonts w:ascii="Arial" w:hAnsi="Arial" w:cs="Arial"/>
                <w:szCs w:val="22"/>
              </w:rPr>
            </w:pPr>
            <w:r>
              <w:rPr>
                <w:rFonts w:ascii="Arial" w:hAnsi="Arial" w:cs="Arial"/>
                <w:szCs w:val="22"/>
              </w:rPr>
              <w:lastRenderedPageBreak/>
              <w:t>Captured at CCG level (SI, DH,</w:t>
            </w:r>
            <w:r w:rsidR="00071F47">
              <w:rPr>
                <w:rFonts w:ascii="Arial" w:hAnsi="Arial" w:cs="Arial"/>
                <w:szCs w:val="22"/>
              </w:rPr>
              <w:t xml:space="preserve"> GH &amp; </w:t>
            </w:r>
            <w:r>
              <w:rPr>
                <w:rFonts w:ascii="Arial" w:hAnsi="Arial" w:cs="Arial"/>
                <w:szCs w:val="22"/>
              </w:rPr>
              <w:t>GH)</w:t>
            </w:r>
          </w:p>
          <w:p w14:paraId="73193552" w14:textId="4BBA0697" w:rsidR="006F298A" w:rsidRPr="008446E0" w:rsidRDefault="006F298A" w:rsidP="006F298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291F7FC1" w14:textId="77777777" w:rsidR="006270D3" w:rsidRPr="008446E0" w:rsidRDefault="006270D3" w:rsidP="00487CD1">
            <w:pPr>
              <w:rPr>
                <w:rFonts w:ascii="Arial" w:hAnsi="Arial" w:cs="Arial"/>
                <w:szCs w:val="22"/>
              </w:rPr>
            </w:pPr>
          </w:p>
        </w:tc>
      </w:tr>
      <w:tr w:rsidR="006270D3" w:rsidRPr="008446E0" w14:paraId="31DA8149" w14:textId="77777777" w:rsidTr="001E79CD">
        <w:tc>
          <w:tcPr>
            <w:tcW w:w="461" w:type="dxa"/>
          </w:tcPr>
          <w:p w14:paraId="0BE4F801" w14:textId="48E9898C" w:rsidR="006270D3" w:rsidRPr="008446E0" w:rsidRDefault="001F2A4F" w:rsidP="00487CD1">
            <w:pPr>
              <w:rPr>
                <w:rFonts w:ascii="Arial" w:hAnsi="Arial" w:cs="Arial"/>
                <w:bCs/>
                <w:szCs w:val="22"/>
              </w:rPr>
            </w:pPr>
            <w:r>
              <w:rPr>
                <w:rFonts w:ascii="Arial" w:hAnsi="Arial" w:cs="Arial"/>
                <w:bCs/>
                <w:szCs w:val="22"/>
              </w:rPr>
              <w:lastRenderedPageBreak/>
              <w:t>12</w:t>
            </w:r>
          </w:p>
        </w:tc>
        <w:tc>
          <w:tcPr>
            <w:tcW w:w="4509" w:type="dxa"/>
            <w:shd w:val="clear" w:color="auto" w:fill="auto"/>
          </w:tcPr>
          <w:p w14:paraId="38A7F6FF" w14:textId="77777777" w:rsidR="001F2A4F" w:rsidRPr="001619F5" w:rsidRDefault="006270D3" w:rsidP="006270D3">
            <w:pPr>
              <w:rPr>
                <w:rFonts w:ascii="Arial" w:hAnsi="Arial" w:cs="Arial"/>
                <w:szCs w:val="22"/>
              </w:rPr>
            </w:pPr>
            <w:r w:rsidRPr="001619F5">
              <w:rPr>
                <w:rFonts w:ascii="Arial" w:hAnsi="Arial" w:cs="Arial"/>
                <w:szCs w:val="22"/>
              </w:rPr>
              <w:t>Avoiding disruption to environment that the individual is comfortable in</w:t>
            </w:r>
            <w:r w:rsidR="001F2A4F" w:rsidRPr="001619F5">
              <w:rPr>
                <w:rFonts w:ascii="Arial" w:hAnsi="Arial" w:cs="Arial"/>
                <w:szCs w:val="22"/>
              </w:rPr>
              <w:t xml:space="preserve"> </w:t>
            </w:r>
          </w:p>
          <w:p w14:paraId="6A0AF2A9" w14:textId="0E6AAB62" w:rsidR="006270D3" w:rsidRPr="001619F5" w:rsidRDefault="001F2A4F" w:rsidP="006270D3">
            <w:pPr>
              <w:rPr>
                <w:rFonts w:ascii="Arial" w:hAnsi="Arial" w:cs="Arial"/>
                <w:szCs w:val="22"/>
              </w:rPr>
            </w:pPr>
            <w:r w:rsidRPr="001619F5">
              <w:rPr>
                <w:rFonts w:ascii="Arial" w:hAnsi="Arial" w:cs="Arial"/>
                <w:szCs w:val="22"/>
              </w:rPr>
              <w:t>Treatment in preferred place of care</w:t>
            </w:r>
            <w:r w:rsidR="0041528A" w:rsidRPr="001619F5">
              <w:rPr>
                <w:rFonts w:ascii="Arial" w:hAnsi="Arial" w:cs="Arial"/>
                <w:szCs w:val="22"/>
              </w:rPr>
              <w:t xml:space="preserve"> if the requirement to attend an appointment at a health setting means the person is less likely to attend. </w:t>
            </w:r>
          </w:p>
        </w:tc>
        <w:tc>
          <w:tcPr>
            <w:tcW w:w="4683" w:type="dxa"/>
            <w:shd w:val="clear" w:color="auto" w:fill="auto"/>
          </w:tcPr>
          <w:p w14:paraId="410C355B" w14:textId="4B04313B" w:rsidR="006270D3" w:rsidRPr="00071F47" w:rsidRDefault="00266966" w:rsidP="00071F47">
            <w:pPr>
              <w:widowControl w:val="0"/>
              <w:autoSpaceDE w:val="0"/>
              <w:autoSpaceDN w:val="0"/>
              <w:ind w:left="-8"/>
              <w:rPr>
                <w:rFonts w:ascii="Arial" w:hAnsi="Arial" w:cs="Arial"/>
                <w:szCs w:val="22"/>
              </w:rPr>
            </w:pPr>
            <w:r w:rsidRPr="00071F47">
              <w:rPr>
                <w:rFonts w:ascii="Arial" w:hAnsi="Arial" w:cs="Arial"/>
                <w:szCs w:val="22"/>
              </w:rPr>
              <w:t>Increase in</w:t>
            </w:r>
            <w:r w:rsidR="00071F47">
              <w:rPr>
                <w:rFonts w:ascii="Arial" w:hAnsi="Arial" w:cs="Arial"/>
                <w:szCs w:val="22"/>
              </w:rPr>
              <w:t xml:space="preserve"> the number of</w:t>
            </w:r>
            <w:r w:rsidRPr="00071F47">
              <w:rPr>
                <w:rFonts w:ascii="Arial" w:hAnsi="Arial" w:cs="Arial"/>
                <w:szCs w:val="22"/>
              </w:rPr>
              <w:t xml:space="preserve"> interventions at usual place of residence</w:t>
            </w:r>
          </w:p>
        </w:tc>
        <w:tc>
          <w:tcPr>
            <w:tcW w:w="3393" w:type="dxa"/>
            <w:shd w:val="clear" w:color="auto" w:fill="auto"/>
          </w:tcPr>
          <w:p w14:paraId="10A41CA1" w14:textId="77777777" w:rsidR="00071F47" w:rsidRDefault="00266966" w:rsidP="00071F47">
            <w:pPr>
              <w:widowControl w:val="0"/>
              <w:autoSpaceDE w:val="0"/>
              <w:autoSpaceDN w:val="0"/>
              <w:spacing w:after="0" w:line="240" w:lineRule="auto"/>
              <w:rPr>
                <w:rFonts w:ascii="Arial" w:hAnsi="Arial" w:cs="Arial"/>
                <w:szCs w:val="22"/>
              </w:rPr>
            </w:pPr>
            <w:r>
              <w:rPr>
                <w:rFonts w:ascii="Arial" w:hAnsi="Arial" w:cs="Arial"/>
                <w:szCs w:val="22"/>
              </w:rPr>
              <w:t xml:space="preserve">Measure the contacts for </w:t>
            </w:r>
            <w:r w:rsidR="00071F47">
              <w:rPr>
                <w:rFonts w:ascii="Arial" w:hAnsi="Arial" w:cs="Arial"/>
                <w:szCs w:val="22"/>
              </w:rPr>
              <w:t xml:space="preserve">each </w:t>
            </w:r>
            <w:r>
              <w:rPr>
                <w:rFonts w:ascii="Arial" w:hAnsi="Arial" w:cs="Arial"/>
                <w:szCs w:val="22"/>
              </w:rPr>
              <w:t>relevant service</w:t>
            </w:r>
            <w:r w:rsidR="00071F47">
              <w:rPr>
                <w:rFonts w:ascii="Arial" w:hAnsi="Arial" w:cs="Arial"/>
                <w:szCs w:val="22"/>
              </w:rPr>
              <w:t xml:space="preserve"> for patients with LD and compare over time.</w:t>
            </w:r>
          </w:p>
          <w:p w14:paraId="0C67B67C" w14:textId="64989AC6" w:rsidR="006270D3" w:rsidRPr="008446E0" w:rsidRDefault="00071F47" w:rsidP="00071F47">
            <w:pPr>
              <w:widowControl w:val="0"/>
              <w:autoSpaceDE w:val="0"/>
              <w:autoSpaceDN w:val="0"/>
              <w:spacing w:after="0" w:line="240" w:lineRule="auto"/>
              <w:rPr>
                <w:rFonts w:ascii="Arial" w:hAnsi="Arial" w:cs="Arial"/>
                <w:szCs w:val="22"/>
              </w:rPr>
            </w:pPr>
            <w:r>
              <w:rPr>
                <w:rFonts w:ascii="Arial" w:hAnsi="Arial" w:cs="Arial"/>
                <w:szCs w:val="22"/>
              </w:rPr>
              <w:t xml:space="preserve">May be able to estimate the impact by examining what would have happened if the service what not available (e.g. proportion of individuals who would have received care in a different location)  </w:t>
            </w:r>
          </w:p>
        </w:tc>
        <w:tc>
          <w:tcPr>
            <w:tcW w:w="2230" w:type="dxa"/>
            <w:shd w:val="clear" w:color="auto" w:fill="auto"/>
          </w:tcPr>
          <w:p w14:paraId="01D05F09" w14:textId="77777777" w:rsidR="006270D3" w:rsidRPr="008446E0" w:rsidRDefault="006270D3" w:rsidP="00487CD1">
            <w:pPr>
              <w:rPr>
                <w:rFonts w:ascii="Arial" w:hAnsi="Arial" w:cs="Arial"/>
                <w:szCs w:val="22"/>
              </w:rPr>
            </w:pPr>
          </w:p>
        </w:tc>
      </w:tr>
      <w:tr w:rsidR="006270D3" w:rsidRPr="008446E0" w14:paraId="67E161F5" w14:textId="77777777" w:rsidTr="001E79CD">
        <w:tc>
          <w:tcPr>
            <w:tcW w:w="461" w:type="dxa"/>
          </w:tcPr>
          <w:p w14:paraId="5E71DA04" w14:textId="13CFBAEE" w:rsidR="006270D3" w:rsidRPr="008446E0" w:rsidRDefault="001F2A4F" w:rsidP="00487CD1">
            <w:pPr>
              <w:rPr>
                <w:rFonts w:ascii="Arial" w:hAnsi="Arial" w:cs="Arial"/>
                <w:bCs/>
                <w:szCs w:val="22"/>
              </w:rPr>
            </w:pPr>
            <w:r>
              <w:rPr>
                <w:rFonts w:ascii="Arial" w:hAnsi="Arial" w:cs="Arial"/>
                <w:bCs/>
                <w:szCs w:val="22"/>
              </w:rPr>
              <w:t>13</w:t>
            </w:r>
          </w:p>
        </w:tc>
        <w:tc>
          <w:tcPr>
            <w:tcW w:w="4509" w:type="dxa"/>
            <w:shd w:val="clear" w:color="auto" w:fill="auto"/>
          </w:tcPr>
          <w:p w14:paraId="50C5A990" w14:textId="296CD744" w:rsidR="006270D3" w:rsidRPr="008446E0" w:rsidRDefault="00436F44" w:rsidP="00487CD1">
            <w:pPr>
              <w:rPr>
                <w:rFonts w:ascii="Arial" w:hAnsi="Arial" w:cs="Arial"/>
                <w:szCs w:val="22"/>
              </w:rPr>
            </w:pPr>
            <w:r w:rsidRPr="008446E0">
              <w:rPr>
                <w:rFonts w:ascii="Arial" w:hAnsi="Arial" w:cs="Arial"/>
                <w:szCs w:val="22"/>
              </w:rPr>
              <w:t>Individuals are receiving their annual health checks</w:t>
            </w:r>
          </w:p>
        </w:tc>
        <w:tc>
          <w:tcPr>
            <w:tcW w:w="4683" w:type="dxa"/>
            <w:shd w:val="clear" w:color="auto" w:fill="auto"/>
          </w:tcPr>
          <w:p w14:paraId="351EF741" w14:textId="234308F7" w:rsidR="006270D3" w:rsidRPr="008446E0" w:rsidRDefault="00436F44" w:rsidP="001F2A4F">
            <w:pPr>
              <w:widowControl w:val="0"/>
              <w:autoSpaceDE w:val="0"/>
              <w:autoSpaceDN w:val="0"/>
              <w:ind w:left="-8" w:firstLine="8"/>
              <w:rPr>
                <w:rFonts w:ascii="Arial" w:hAnsi="Arial" w:cs="Arial"/>
                <w:szCs w:val="22"/>
              </w:rPr>
            </w:pPr>
            <w:r w:rsidRPr="008446E0">
              <w:rPr>
                <w:rFonts w:ascii="Arial" w:hAnsi="Arial" w:cs="Arial"/>
                <w:szCs w:val="22"/>
              </w:rPr>
              <w:t xml:space="preserve">NHSD collect annual health check data </w:t>
            </w:r>
            <w:r w:rsidR="00AF1818" w:rsidRPr="008446E0">
              <w:rPr>
                <w:rFonts w:ascii="Arial" w:hAnsi="Arial" w:cs="Arial"/>
                <w:szCs w:val="22"/>
              </w:rPr>
              <w:t xml:space="preserve">for LD population at system level – anticipate an increase in the proportion from xx to </w:t>
            </w:r>
            <w:proofErr w:type="spellStart"/>
            <w:r w:rsidR="00AF1818" w:rsidRPr="008446E0">
              <w:rPr>
                <w:rFonts w:ascii="Arial" w:hAnsi="Arial" w:cs="Arial"/>
                <w:szCs w:val="22"/>
              </w:rPr>
              <w:t>yy</w:t>
            </w:r>
            <w:proofErr w:type="spellEnd"/>
            <w:r w:rsidR="00AF1818" w:rsidRPr="008446E0">
              <w:rPr>
                <w:rFonts w:ascii="Arial" w:hAnsi="Arial" w:cs="Arial"/>
                <w:szCs w:val="22"/>
              </w:rPr>
              <w:t xml:space="preserve">. </w:t>
            </w:r>
          </w:p>
          <w:p w14:paraId="4A06D88C" w14:textId="1DA384CA" w:rsidR="00AF1818" w:rsidRPr="008446E0" w:rsidRDefault="00AF1818" w:rsidP="001F2A4F">
            <w:pPr>
              <w:widowControl w:val="0"/>
              <w:autoSpaceDE w:val="0"/>
              <w:autoSpaceDN w:val="0"/>
              <w:ind w:left="-8" w:firstLine="8"/>
              <w:rPr>
                <w:rFonts w:ascii="Arial" w:hAnsi="Arial" w:cs="Arial"/>
                <w:szCs w:val="22"/>
              </w:rPr>
            </w:pPr>
            <w:r w:rsidRPr="008446E0">
              <w:rPr>
                <w:rFonts w:ascii="Arial" w:hAnsi="Arial" w:cs="Arial"/>
                <w:szCs w:val="22"/>
              </w:rPr>
              <w:t>Interview with individuals / audit – ‘</w:t>
            </w:r>
            <w:r w:rsidR="001525D4">
              <w:rPr>
                <w:rFonts w:ascii="Arial" w:hAnsi="Arial" w:cs="Arial"/>
                <w:szCs w:val="22"/>
              </w:rPr>
              <w:t>D</w:t>
            </w:r>
            <w:r w:rsidRPr="008446E0">
              <w:rPr>
                <w:rFonts w:ascii="Arial" w:hAnsi="Arial" w:cs="Arial"/>
                <w:szCs w:val="22"/>
              </w:rPr>
              <w:t>id you have your health check’</w:t>
            </w:r>
            <w:r w:rsidR="00B81E32" w:rsidRPr="008446E0">
              <w:rPr>
                <w:rFonts w:ascii="Arial" w:hAnsi="Arial" w:cs="Arial"/>
                <w:szCs w:val="22"/>
              </w:rPr>
              <w:t xml:space="preserve"> &amp; if not why not?</w:t>
            </w:r>
            <w:r w:rsidR="001525D4">
              <w:rPr>
                <w:rFonts w:ascii="Arial" w:hAnsi="Arial" w:cs="Arial"/>
                <w:szCs w:val="22"/>
              </w:rPr>
              <w:t>’</w:t>
            </w:r>
          </w:p>
        </w:tc>
        <w:tc>
          <w:tcPr>
            <w:tcW w:w="3393" w:type="dxa"/>
            <w:shd w:val="clear" w:color="auto" w:fill="auto"/>
          </w:tcPr>
          <w:p w14:paraId="03AE4788" w14:textId="537E21A6" w:rsidR="006270D3" w:rsidRPr="008446E0" w:rsidRDefault="001F2A4F" w:rsidP="001F2A4F">
            <w:pPr>
              <w:widowControl w:val="0"/>
              <w:autoSpaceDE w:val="0"/>
              <w:autoSpaceDN w:val="0"/>
              <w:spacing w:after="0" w:line="240" w:lineRule="auto"/>
              <w:ind w:hanging="14"/>
              <w:rPr>
                <w:rFonts w:ascii="Arial" w:hAnsi="Arial" w:cs="Arial"/>
                <w:szCs w:val="22"/>
              </w:rPr>
            </w:pPr>
            <w:r>
              <w:rPr>
                <w:rFonts w:ascii="Arial" w:hAnsi="Arial" w:cs="Arial"/>
                <w:szCs w:val="22"/>
              </w:rPr>
              <w:t xml:space="preserve">NHSD data </w:t>
            </w:r>
            <w:r w:rsidR="0004784D" w:rsidRPr="008446E0">
              <w:rPr>
                <w:rFonts w:ascii="Arial" w:hAnsi="Arial" w:cs="Arial"/>
                <w:szCs w:val="22"/>
              </w:rPr>
              <w:t xml:space="preserve">Available at </w:t>
            </w:r>
            <w:r w:rsidR="00F3322F">
              <w:rPr>
                <w:rFonts w:ascii="Arial" w:hAnsi="Arial" w:cs="Arial"/>
                <w:szCs w:val="22"/>
              </w:rPr>
              <w:t xml:space="preserve">GP </w:t>
            </w:r>
            <w:r w:rsidR="0004784D" w:rsidRPr="008446E0">
              <w:rPr>
                <w:rFonts w:ascii="Arial" w:hAnsi="Arial" w:cs="Arial"/>
                <w:szCs w:val="22"/>
              </w:rPr>
              <w:t>practic</w:t>
            </w:r>
            <w:r w:rsidR="00F3322F">
              <w:rPr>
                <w:rFonts w:ascii="Arial" w:hAnsi="Arial" w:cs="Arial"/>
                <w:szCs w:val="22"/>
              </w:rPr>
              <w:t>e</w:t>
            </w:r>
            <w:r w:rsidR="0004784D" w:rsidRPr="008446E0">
              <w:rPr>
                <w:rFonts w:ascii="Arial" w:hAnsi="Arial" w:cs="Arial"/>
                <w:szCs w:val="22"/>
              </w:rPr>
              <w:t xml:space="preserve"> level </w:t>
            </w:r>
            <w:r w:rsidR="00F3322F">
              <w:rPr>
                <w:rFonts w:ascii="Arial" w:hAnsi="Arial" w:cs="Arial"/>
                <w:szCs w:val="22"/>
              </w:rPr>
              <w:t>on monthly basis (patients aged 14 and over with LD)</w:t>
            </w:r>
          </w:p>
        </w:tc>
        <w:tc>
          <w:tcPr>
            <w:tcW w:w="2230" w:type="dxa"/>
            <w:shd w:val="clear" w:color="auto" w:fill="auto"/>
          </w:tcPr>
          <w:p w14:paraId="4FFAE99F" w14:textId="77777777" w:rsidR="006270D3" w:rsidRPr="008446E0" w:rsidRDefault="006270D3" w:rsidP="00487CD1">
            <w:pPr>
              <w:rPr>
                <w:rFonts w:ascii="Arial" w:hAnsi="Arial" w:cs="Arial"/>
                <w:szCs w:val="22"/>
              </w:rPr>
            </w:pPr>
          </w:p>
        </w:tc>
      </w:tr>
      <w:tr w:rsidR="0041528A" w:rsidRPr="008446E0" w14:paraId="63BCEF86" w14:textId="77777777" w:rsidTr="001E79CD">
        <w:tc>
          <w:tcPr>
            <w:tcW w:w="461" w:type="dxa"/>
          </w:tcPr>
          <w:p w14:paraId="6ACC1737" w14:textId="77777777" w:rsidR="0041528A" w:rsidRDefault="0041528A" w:rsidP="00487CD1">
            <w:pPr>
              <w:rPr>
                <w:rFonts w:ascii="Arial" w:hAnsi="Arial" w:cs="Arial"/>
                <w:bCs/>
                <w:szCs w:val="22"/>
              </w:rPr>
            </w:pPr>
          </w:p>
        </w:tc>
        <w:tc>
          <w:tcPr>
            <w:tcW w:w="4509" w:type="dxa"/>
            <w:shd w:val="clear" w:color="auto" w:fill="auto"/>
          </w:tcPr>
          <w:p w14:paraId="343640CA" w14:textId="4AAB42EA" w:rsidR="0041528A" w:rsidRPr="001619F5" w:rsidRDefault="001619F5" w:rsidP="00487CD1">
            <w:pPr>
              <w:rPr>
                <w:rFonts w:ascii="Arial" w:hAnsi="Arial" w:cs="Arial"/>
                <w:szCs w:val="22"/>
              </w:rPr>
            </w:pPr>
            <w:r>
              <w:rPr>
                <w:rFonts w:ascii="Arial" w:hAnsi="Arial" w:cs="Arial"/>
                <w:szCs w:val="22"/>
              </w:rPr>
              <w:t>Capture the</w:t>
            </w:r>
            <w:r w:rsidR="0041528A" w:rsidRPr="001619F5">
              <w:rPr>
                <w:rFonts w:ascii="Arial" w:hAnsi="Arial" w:cs="Arial"/>
                <w:szCs w:val="22"/>
              </w:rPr>
              <w:t xml:space="preserve"> ‘Reasonable adjustment</w:t>
            </w:r>
            <w:r>
              <w:rPr>
                <w:rFonts w:ascii="Arial" w:hAnsi="Arial" w:cs="Arial"/>
                <w:szCs w:val="22"/>
              </w:rPr>
              <w:t>s</w:t>
            </w:r>
            <w:r w:rsidR="0041528A" w:rsidRPr="001619F5">
              <w:rPr>
                <w:rFonts w:ascii="Arial" w:hAnsi="Arial" w:cs="Arial"/>
                <w:szCs w:val="22"/>
              </w:rPr>
              <w:t>’ made to support access to clinical treatment or interventions.</w:t>
            </w:r>
          </w:p>
          <w:p w14:paraId="4EB43957" w14:textId="2896D63C" w:rsidR="0041528A" w:rsidRPr="001619F5" w:rsidRDefault="0041528A" w:rsidP="00487CD1">
            <w:pPr>
              <w:rPr>
                <w:rFonts w:ascii="Arial" w:hAnsi="Arial" w:cs="Arial"/>
                <w:szCs w:val="22"/>
              </w:rPr>
            </w:pPr>
            <w:r w:rsidRPr="001619F5">
              <w:rPr>
                <w:rFonts w:ascii="Arial" w:hAnsi="Arial" w:cs="Arial"/>
                <w:szCs w:val="22"/>
              </w:rPr>
              <w:t>A couple of examples from LeDeR Reviews (one good, one bad). A patient went to have an annual flu jab at the surgery. The GP know t</w:t>
            </w:r>
            <w:r w:rsidR="00DD36C8" w:rsidRPr="001619F5">
              <w:rPr>
                <w:rFonts w:ascii="Arial" w:hAnsi="Arial" w:cs="Arial"/>
                <w:szCs w:val="22"/>
              </w:rPr>
              <w:t>h</w:t>
            </w:r>
            <w:r w:rsidRPr="001619F5">
              <w:rPr>
                <w:rFonts w:ascii="Arial" w:hAnsi="Arial" w:cs="Arial"/>
                <w:szCs w:val="22"/>
              </w:rPr>
              <w:t xml:space="preserve">e person was anxious about needles. She would sit on the floor with the patient and chat to gain trust and for the person to </w:t>
            </w:r>
            <w:r w:rsidR="00DD36C8" w:rsidRPr="001619F5">
              <w:rPr>
                <w:rFonts w:ascii="Arial" w:hAnsi="Arial" w:cs="Arial"/>
                <w:szCs w:val="22"/>
              </w:rPr>
              <w:t>relax</w:t>
            </w:r>
            <w:r w:rsidRPr="001619F5">
              <w:rPr>
                <w:rFonts w:ascii="Arial" w:hAnsi="Arial" w:cs="Arial"/>
                <w:szCs w:val="22"/>
              </w:rPr>
              <w:t xml:space="preserve">, and then she was able to give the flu jab without </w:t>
            </w:r>
            <w:proofErr w:type="gramStart"/>
            <w:r w:rsidRPr="001619F5">
              <w:rPr>
                <w:rFonts w:ascii="Arial" w:hAnsi="Arial" w:cs="Arial"/>
                <w:szCs w:val="22"/>
              </w:rPr>
              <w:t>an</w:t>
            </w:r>
            <w:proofErr w:type="gramEnd"/>
            <w:r w:rsidRPr="001619F5">
              <w:rPr>
                <w:rFonts w:ascii="Arial" w:hAnsi="Arial" w:cs="Arial"/>
                <w:szCs w:val="22"/>
              </w:rPr>
              <w:t xml:space="preserve"> difficulty.</w:t>
            </w:r>
          </w:p>
          <w:p w14:paraId="32A3834E" w14:textId="63F3C29B" w:rsidR="0041528A" w:rsidRPr="008446E0" w:rsidRDefault="0041528A" w:rsidP="00487CD1">
            <w:pPr>
              <w:rPr>
                <w:rFonts w:ascii="Arial" w:hAnsi="Arial" w:cs="Arial"/>
                <w:szCs w:val="22"/>
              </w:rPr>
            </w:pPr>
            <w:r w:rsidRPr="001619F5">
              <w:rPr>
                <w:rFonts w:ascii="Arial" w:hAnsi="Arial" w:cs="Arial"/>
                <w:szCs w:val="22"/>
              </w:rPr>
              <w:t xml:space="preserve">A patient was in hospital. Alongside other difficulties (poorly) the patient had an ongoing issue of wax his ears. Although he </w:t>
            </w:r>
            <w:r w:rsidRPr="001619F5">
              <w:rPr>
                <w:rFonts w:ascii="Arial" w:hAnsi="Arial" w:cs="Arial"/>
                <w:szCs w:val="22"/>
              </w:rPr>
              <w:lastRenderedPageBreak/>
              <w:t xml:space="preserve">had capacity, he could not hear everything that was said on Ward rounds and was not able to join in with discussions about his care. Despite several requests, his ears were not un-waxed.  </w:t>
            </w:r>
          </w:p>
        </w:tc>
        <w:tc>
          <w:tcPr>
            <w:tcW w:w="4683" w:type="dxa"/>
            <w:shd w:val="clear" w:color="auto" w:fill="auto"/>
          </w:tcPr>
          <w:p w14:paraId="45F11796" w14:textId="3EA56223" w:rsidR="0041528A" w:rsidRPr="0000385E" w:rsidRDefault="0000385E" w:rsidP="0000385E">
            <w:pPr>
              <w:widowControl w:val="0"/>
              <w:autoSpaceDE w:val="0"/>
              <w:autoSpaceDN w:val="0"/>
              <w:ind w:left="-8" w:firstLine="8"/>
              <w:rPr>
                <w:rFonts w:ascii="Arial" w:hAnsi="Arial" w:cs="Arial"/>
                <w:i/>
                <w:szCs w:val="22"/>
              </w:rPr>
            </w:pPr>
            <w:r w:rsidRPr="0000385E">
              <w:rPr>
                <w:rFonts w:ascii="Arial" w:hAnsi="Arial" w:cs="Arial"/>
                <w:i/>
                <w:szCs w:val="22"/>
              </w:rPr>
              <w:lastRenderedPageBreak/>
              <w:t xml:space="preserve">Would this be possible to capture from </w:t>
            </w:r>
            <w:proofErr w:type="spellStart"/>
            <w:r w:rsidRPr="0000385E">
              <w:rPr>
                <w:rFonts w:ascii="Arial" w:hAnsi="Arial" w:cs="Arial"/>
                <w:i/>
                <w:szCs w:val="22"/>
              </w:rPr>
              <w:t>LeDeR</w:t>
            </w:r>
            <w:proofErr w:type="spellEnd"/>
            <w:r w:rsidRPr="0000385E">
              <w:rPr>
                <w:rFonts w:ascii="Arial" w:hAnsi="Arial" w:cs="Arial"/>
                <w:i/>
                <w:szCs w:val="22"/>
              </w:rPr>
              <w:t xml:space="preserve"> reviews or identifying a way that </w:t>
            </w:r>
            <w:r w:rsidR="001619F5" w:rsidRPr="0000385E">
              <w:rPr>
                <w:rFonts w:ascii="Arial" w:hAnsi="Arial" w:cs="Arial"/>
                <w:i/>
                <w:szCs w:val="22"/>
              </w:rPr>
              <w:t xml:space="preserve">health </w:t>
            </w:r>
            <w:r w:rsidRPr="0000385E">
              <w:rPr>
                <w:rFonts w:ascii="Arial" w:hAnsi="Arial" w:cs="Arial"/>
                <w:i/>
                <w:szCs w:val="22"/>
              </w:rPr>
              <w:t xml:space="preserve">care teams could </w:t>
            </w:r>
            <w:r w:rsidR="001619F5" w:rsidRPr="0000385E">
              <w:rPr>
                <w:rFonts w:ascii="Arial" w:hAnsi="Arial" w:cs="Arial"/>
                <w:i/>
                <w:szCs w:val="22"/>
              </w:rPr>
              <w:t xml:space="preserve">record </w:t>
            </w:r>
            <w:r w:rsidRPr="0000385E">
              <w:rPr>
                <w:rFonts w:ascii="Arial" w:hAnsi="Arial" w:cs="Arial"/>
                <w:i/>
                <w:szCs w:val="22"/>
              </w:rPr>
              <w:t>and report on this?</w:t>
            </w:r>
          </w:p>
        </w:tc>
        <w:tc>
          <w:tcPr>
            <w:tcW w:w="3393" w:type="dxa"/>
            <w:shd w:val="clear" w:color="auto" w:fill="auto"/>
          </w:tcPr>
          <w:p w14:paraId="4D229D93" w14:textId="77777777" w:rsidR="0041528A" w:rsidRDefault="0041528A" w:rsidP="001F2A4F">
            <w:pPr>
              <w:widowControl w:val="0"/>
              <w:autoSpaceDE w:val="0"/>
              <w:autoSpaceDN w:val="0"/>
              <w:spacing w:after="0" w:line="240" w:lineRule="auto"/>
              <w:ind w:hanging="14"/>
              <w:rPr>
                <w:rFonts w:ascii="Arial" w:hAnsi="Arial" w:cs="Arial"/>
                <w:szCs w:val="22"/>
              </w:rPr>
            </w:pPr>
          </w:p>
        </w:tc>
        <w:tc>
          <w:tcPr>
            <w:tcW w:w="2230" w:type="dxa"/>
            <w:shd w:val="clear" w:color="auto" w:fill="auto"/>
          </w:tcPr>
          <w:p w14:paraId="4403E033" w14:textId="77777777" w:rsidR="0041528A" w:rsidRPr="008446E0" w:rsidRDefault="0041528A" w:rsidP="00487CD1">
            <w:pPr>
              <w:rPr>
                <w:rFonts w:ascii="Arial" w:hAnsi="Arial" w:cs="Arial"/>
                <w:szCs w:val="22"/>
              </w:rPr>
            </w:pPr>
          </w:p>
        </w:tc>
      </w:tr>
      <w:tr w:rsidR="00A10DB4" w:rsidRPr="008446E0" w14:paraId="22ED01CC" w14:textId="77777777" w:rsidTr="00F1084D">
        <w:tc>
          <w:tcPr>
            <w:tcW w:w="15276" w:type="dxa"/>
            <w:gridSpan w:val="5"/>
          </w:tcPr>
          <w:p w14:paraId="231CCCE4" w14:textId="64E87926" w:rsidR="00A10DB4" w:rsidRPr="008446E0" w:rsidRDefault="001F2A4F" w:rsidP="00AE0F17">
            <w:pPr>
              <w:rPr>
                <w:rFonts w:ascii="Arial" w:hAnsi="Arial" w:cs="Arial"/>
                <w:szCs w:val="22"/>
              </w:rPr>
            </w:pPr>
            <w:r>
              <w:rPr>
                <w:rFonts w:ascii="Arial" w:hAnsi="Arial" w:cs="Arial"/>
                <w:szCs w:val="22"/>
              </w:rPr>
              <w:lastRenderedPageBreak/>
              <w:t>C</w:t>
            </w:r>
            <w:r w:rsidR="00AE0F17" w:rsidRPr="008446E0">
              <w:rPr>
                <w:rFonts w:ascii="Arial" w:hAnsi="Arial" w:cs="Arial"/>
                <w:szCs w:val="22"/>
              </w:rPr>
              <w:t xml:space="preserve">arer / family member </w:t>
            </w:r>
          </w:p>
        </w:tc>
      </w:tr>
      <w:tr w:rsidR="00487CD1" w:rsidRPr="008446E0" w14:paraId="391FDA45" w14:textId="77777777" w:rsidTr="001E79CD">
        <w:tc>
          <w:tcPr>
            <w:tcW w:w="461" w:type="dxa"/>
          </w:tcPr>
          <w:p w14:paraId="6CB99F8C" w14:textId="5884BBE4" w:rsidR="00487CD1" w:rsidRPr="008446E0" w:rsidRDefault="001F2A4F" w:rsidP="00487CD1">
            <w:pPr>
              <w:rPr>
                <w:rFonts w:ascii="Arial" w:hAnsi="Arial" w:cs="Arial"/>
                <w:bCs/>
                <w:szCs w:val="22"/>
              </w:rPr>
            </w:pPr>
            <w:r>
              <w:rPr>
                <w:rFonts w:ascii="Arial" w:hAnsi="Arial" w:cs="Arial"/>
                <w:bCs/>
                <w:szCs w:val="22"/>
              </w:rPr>
              <w:t>14</w:t>
            </w:r>
          </w:p>
        </w:tc>
        <w:tc>
          <w:tcPr>
            <w:tcW w:w="4509" w:type="dxa"/>
            <w:shd w:val="clear" w:color="auto" w:fill="auto"/>
          </w:tcPr>
          <w:p w14:paraId="282AA650" w14:textId="1CE82D89" w:rsidR="00487CD1" w:rsidRPr="008446E0" w:rsidRDefault="00BE5F6C" w:rsidP="00BE5F6C">
            <w:pPr>
              <w:rPr>
                <w:rFonts w:ascii="Arial" w:hAnsi="Arial" w:cs="Arial"/>
                <w:szCs w:val="22"/>
              </w:rPr>
            </w:pPr>
            <w:r w:rsidRPr="008446E0">
              <w:rPr>
                <w:rFonts w:ascii="Arial" w:hAnsi="Arial" w:cs="Arial"/>
                <w:szCs w:val="22"/>
              </w:rPr>
              <w:t>Assurance that the individual knows how to access health and social care and that this will provided promptly</w:t>
            </w:r>
          </w:p>
        </w:tc>
        <w:tc>
          <w:tcPr>
            <w:tcW w:w="4683" w:type="dxa"/>
            <w:shd w:val="clear" w:color="auto" w:fill="auto"/>
          </w:tcPr>
          <w:p w14:paraId="6B6AF61D" w14:textId="144982A9" w:rsidR="00487CD1" w:rsidRPr="0000385E" w:rsidRDefault="00DD36C8" w:rsidP="00487CD1">
            <w:pPr>
              <w:widowControl w:val="0"/>
              <w:autoSpaceDE w:val="0"/>
              <w:autoSpaceDN w:val="0"/>
              <w:ind w:left="283" w:hanging="283"/>
              <w:rPr>
                <w:rFonts w:ascii="Arial" w:hAnsi="Arial" w:cs="Arial"/>
                <w:bCs/>
                <w:szCs w:val="22"/>
              </w:rPr>
            </w:pPr>
            <w:r w:rsidRPr="0000385E">
              <w:rPr>
                <w:rFonts w:ascii="Arial" w:hAnsi="Arial" w:cs="Arial"/>
                <w:bCs/>
                <w:szCs w:val="22"/>
              </w:rPr>
              <w:t>Yes – is in place</w:t>
            </w:r>
          </w:p>
          <w:p w14:paraId="073B06A2" w14:textId="5A5D4089" w:rsidR="00DD36C8" w:rsidRPr="008446E0" w:rsidRDefault="00DD36C8" w:rsidP="0000385E">
            <w:pPr>
              <w:widowControl w:val="0"/>
              <w:autoSpaceDE w:val="0"/>
              <w:autoSpaceDN w:val="0"/>
              <w:ind w:left="-8" w:firstLine="8"/>
              <w:rPr>
                <w:rFonts w:ascii="Arial" w:hAnsi="Arial" w:cs="Arial"/>
                <w:b/>
                <w:szCs w:val="22"/>
              </w:rPr>
            </w:pPr>
            <w:r w:rsidRPr="0000385E">
              <w:rPr>
                <w:rFonts w:ascii="Arial" w:hAnsi="Arial" w:cs="Arial"/>
                <w:bCs/>
                <w:szCs w:val="22"/>
              </w:rPr>
              <w:t>No – is not in place. Information, advice and guidance provided.</w:t>
            </w:r>
          </w:p>
        </w:tc>
        <w:tc>
          <w:tcPr>
            <w:tcW w:w="3393" w:type="dxa"/>
            <w:shd w:val="clear" w:color="auto" w:fill="auto"/>
          </w:tcPr>
          <w:p w14:paraId="7E7A37D5" w14:textId="77777777" w:rsidR="00487CD1" w:rsidRPr="008446E0" w:rsidRDefault="00487CD1"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1BCF56B" w14:textId="77777777" w:rsidR="00487CD1" w:rsidRPr="008446E0" w:rsidRDefault="00487CD1" w:rsidP="00487CD1">
            <w:pPr>
              <w:rPr>
                <w:rFonts w:ascii="Arial" w:hAnsi="Arial" w:cs="Arial"/>
                <w:szCs w:val="22"/>
              </w:rPr>
            </w:pPr>
          </w:p>
        </w:tc>
      </w:tr>
      <w:tr w:rsidR="00487CD1" w:rsidRPr="008446E0" w14:paraId="3F57F8C8" w14:textId="77777777" w:rsidTr="001E79CD">
        <w:tc>
          <w:tcPr>
            <w:tcW w:w="461" w:type="dxa"/>
          </w:tcPr>
          <w:p w14:paraId="6A4E716D" w14:textId="7B1B41A4" w:rsidR="00487CD1" w:rsidRPr="008446E0" w:rsidRDefault="001F2A4F" w:rsidP="00487CD1">
            <w:pPr>
              <w:rPr>
                <w:rFonts w:ascii="Arial" w:hAnsi="Arial" w:cs="Arial"/>
                <w:bCs/>
                <w:szCs w:val="22"/>
              </w:rPr>
            </w:pPr>
            <w:r>
              <w:rPr>
                <w:rFonts w:ascii="Arial" w:hAnsi="Arial" w:cs="Arial"/>
                <w:bCs/>
                <w:szCs w:val="22"/>
              </w:rPr>
              <w:t>15</w:t>
            </w:r>
          </w:p>
        </w:tc>
        <w:tc>
          <w:tcPr>
            <w:tcW w:w="4509" w:type="dxa"/>
            <w:shd w:val="clear" w:color="auto" w:fill="auto"/>
          </w:tcPr>
          <w:p w14:paraId="5E6252EA" w14:textId="30A3322A" w:rsidR="00487CD1" w:rsidRPr="008446E0" w:rsidRDefault="006270D3" w:rsidP="00487CD1">
            <w:pPr>
              <w:rPr>
                <w:rFonts w:ascii="Arial" w:hAnsi="Arial" w:cs="Arial"/>
                <w:szCs w:val="22"/>
              </w:rPr>
            </w:pPr>
            <w:r w:rsidRPr="008446E0">
              <w:rPr>
                <w:rFonts w:ascii="Arial" w:hAnsi="Arial" w:cs="Arial"/>
                <w:szCs w:val="22"/>
              </w:rPr>
              <w:t>Confidence to escalate/raise concerns if they feel that the individual is ‘not right’ and this is taken seriously when raised and acted upon</w:t>
            </w:r>
          </w:p>
        </w:tc>
        <w:tc>
          <w:tcPr>
            <w:tcW w:w="4683" w:type="dxa"/>
            <w:shd w:val="clear" w:color="auto" w:fill="auto"/>
          </w:tcPr>
          <w:p w14:paraId="7D13BF8F" w14:textId="1EC2321F" w:rsidR="00487CD1" w:rsidRPr="0000385E" w:rsidRDefault="00DD36C8" w:rsidP="0000385E">
            <w:pPr>
              <w:widowControl w:val="0"/>
              <w:autoSpaceDE w:val="0"/>
              <w:autoSpaceDN w:val="0"/>
              <w:ind w:left="-8" w:firstLine="8"/>
              <w:rPr>
                <w:rFonts w:ascii="Arial" w:hAnsi="Arial" w:cs="Arial"/>
                <w:bCs/>
                <w:szCs w:val="22"/>
              </w:rPr>
            </w:pPr>
            <w:r w:rsidRPr="0000385E">
              <w:rPr>
                <w:rFonts w:ascii="Arial" w:hAnsi="Arial" w:cs="Arial"/>
                <w:bCs/>
                <w:szCs w:val="22"/>
              </w:rPr>
              <w:t>Person is seen by a Dr within 24 hours or less if urgent</w:t>
            </w:r>
          </w:p>
        </w:tc>
        <w:tc>
          <w:tcPr>
            <w:tcW w:w="3393" w:type="dxa"/>
            <w:shd w:val="clear" w:color="auto" w:fill="auto"/>
          </w:tcPr>
          <w:p w14:paraId="79A8C802" w14:textId="77777777" w:rsidR="00487CD1" w:rsidRPr="008446E0" w:rsidRDefault="00487CD1"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5B0DE6B1" w14:textId="77777777" w:rsidR="00A10DB4" w:rsidRPr="008446E0" w:rsidRDefault="00A10DB4" w:rsidP="00487CD1">
            <w:pPr>
              <w:rPr>
                <w:rFonts w:ascii="Arial" w:hAnsi="Arial" w:cs="Arial"/>
                <w:szCs w:val="22"/>
              </w:rPr>
            </w:pPr>
          </w:p>
        </w:tc>
      </w:tr>
      <w:tr w:rsidR="00A10DB4" w:rsidRPr="008446E0" w14:paraId="5179D027" w14:textId="77777777" w:rsidTr="001E79CD">
        <w:tc>
          <w:tcPr>
            <w:tcW w:w="461" w:type="dxa"/>
          </w:tcPr>
          <w:p w14:paraId="32B328A8" w14:textId="0A14472B" w:rsidR="00A10DB4" w:rsidRPr="008446E0" w:rsidRDefault="001F2A4F" w:rsidP="00487CD1">
            <w:pPr>
              <w:rPr>
                <w:rFonts w:ascii="Arial" w:hAnsi="Arial" w:cs="Arial"/>
                <w:bCs/>
                <w:szCs w:val="22"/>
              </w:rPr>
            </w:pPr>
            <w:r>
              <w:rPr>
                <w:rFonts w:ascii="Arial" w:hAnsi="Arial" w:cs="Arial"/>
                <w:bCs/>
                <w:szCs w:val="22"/>
              </w:rPr>
              <w:t>16</w:t>
            </w:r>
          </w:p>
        </w:tc>
        <w:tc>
          <w:tcPr>
            <w:tcW w:w="4509" w:type="dxa"/>
            <w:shd w:val="clear" w:color="auto" w:fill="auto"/>
          </w:tcPr>
          <w:p w14:paraId="1E2B8B80" w14:textId="466CEB1D" w:rsidR="00A10DB4" w:rsidRPr="008446E0" w:rsidRDefault="001F2A4F" w:rsidP="00487CD1">
            <w:pPr>
              <w:rPr>
                <w:rFonts w:ascii="Arial" w:hAnsi="Arial" w:cs="Arial"/>
                <w:szCs w:val="22"/>
              </w:rPr>
            </w:pPr>
            <w:r>
              <w:rPr>
                <w:rFonts w:ascii="Arial" w:hAnsi="Arial" w:cs="Arial"/>
                <w:szCs w:val="22"/>
              </w:rPr>
              <w:t>Having confidence</w:t>
            </w:r>
            <w:r w:rsidR="006270D3" w:rsidRPr="008446E0">
              <w:rPr>
                <w:rFonts w:ascii="Arial" w:hAnsi="Arial" w:cs="Arial"/>
                <w:szCs w:val="22"/>
              </w:rPr>
              <w:t xml:space="preserve"> in picking up non-verbal cues and disruption to the individual’s normal behaviour &amp; routine &amp; acting upon it</w:t>
            </w:r>
          </w:p>
        </w:tc>
        <w:tc>
          <w:tcPr>
            <w:tcW w:w="4683" w:type="dxa"/>
            <w:shd w:val="clear" w:color="auto" w:fill="auto"/>
          </w:tcPr>
          <w:p w14:paraId="07937882" w14:textId="5A41F7CB" w:rsidR="00A10DB4" w:rsidRPr="0000385E" w:rsidRDefault="00DD36C8" w:rsidP="00487CD1">
            <w:pPr>
              <w:widowControl w:val="0"/>
              <w:autoSpaceDE w:val="0"/>
              <w:autoSpaceDN w:val="0"/>
              <w:ind w:left="283" w:hanging="283"/>
              <w:rPr>
                <w:rFonts w:ascii="Arial" w:hAnsi="Arial" w:cs="Arial"/>
                <w:bCs/>
                <w:szCs w:val="22"/>
              </w:rPr>
            </w:pPr>
            <w:r w:rsidRPr="0000385E">
              <w:rPr>
                <w:rFonts w:ascii="Arial" w:hAnsi="Arial" w:cs="Arial"/>
                <w:bCs/>
                <w:szCs w:val="22"/>
              </w:rPr>
              <w:t>AA</w:t>
            </w:r>
          </w:p>
        </w:tc>
        <w:tc>
          <w:tcPr>
            <w:tcW w:w="3393" w:type="dxa"/>
            <w:shd w:val="clear" w:color="auto" w:fill="auto"/>
          </w:tcPr>
          <w:p w14:paraId="3F82BFE2" w14:textId="77777777" w:rsidR="00A10DB4" w:rsidRPr="008446E0" w:rsidRDefault="00A10DB4"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160824D6" w14:textId="77777777" w:rsidR="00A10DB4" w:rsidRPr="008446E0" w:rsidRDefault="00A10DB4" w:rsidP="00487CD1">
            <w:pPr>
              <w:rPr>
                <w:rFonts w:ascii="Arial" w:hAnsi="Arial" w:cs="Arial"/>
                <w:szCs w:val="22"/>
              </w:rPr>
            </w:pPr>
          </w:p>
        </w:tc>
      </w:tr>
      <w:tr w:rsidR="001E79CD" w:rsidRPr="008446E0" w14:paraId="22A86CA3" w14:textId="77777777" w:rsidTr="000A43B0">
        <w:tc>
          <w:tcPr>
            <w:tcW w:w="15276" w:type="dxa"/>
            <w:gridSpan w:val="5"/>
          </w:tcPr>
          <w:p w14:paraId="2F5D202F" w14:textId="7D122A45" w:rsidR="001E79CD" w:rsidRPr="008446E0" w:rsidRDefault="001E79CD" w:rsidP="001F2A4F">
            <w:pPr>
              <w:rPr>
                <w:rFonts w:ascii="Arial" w:hAnsi="Arial" w:cs="Arial"/>
                <w:szCs w:val="22"/>
              </w:rPr>
            </w:pPr>
            <w:r w:rsidRPr="008446E0">
              <w:rPr>
                <w:rFonts w:ascii="Arial" w:hAnsi="Arial" w:cs="Arial"/>
                <w:szCs w:val="22"/>
              </w:rPr>
              <w:t xml:space="preserve">Success for the </w:t>
            </w:r>
            <w:r w:rsidR="001F2A4F">
              <w:rPr>
                <w:rFonts w:ascii="Arial" w:hAnsi="Arial" w:cs="Arial"/>
                <w:szCs w:val="22"/>
              </w:rPr>
              <w:t xml:space="preserve">staff &amp; </w:t>
            </w:r>
            <w:r w:rsidRPr="008446E0">
              <w:rPr>
                <w:rFonts w:ascii="Arial" w:hAnsi="Arial" w:cs="Arial"/>
                <w:szCs w:val="22"/>
              </w:rPr>
              <w:t>home</w:t>
            </w:r>
            <w:r w:rsidR="003866B7" w:rsidRPr="008446E0">
              <w:rPr>
                <w:rFonts w:ascii="Arial" w:hAnsi="Arial" w:cs="Arial"/>
                <w:szCs w:val="22"/>
              </w:rPr>
              <w:t xml:space="preserve"> </w:t>
            </w:r>
          </w:p>
        </w:tc>
      </w:tr>
      <w:tr w:rsidR="001E79CD" w:rsidRPr="008446E0" w14:paraId="05FFA8A8" w14:textId="77777777" w:rsidTr="001E79CD">
        <w:tc>
          <w:tcPr>
            <w:tcW w:w="461" w:type="dxa"/>
          </w:tcPr>
          <w:p w14:paraId="56C6FF97" w14:textId="4E714189" w:rsidR="001E79CD" w:rsidRPr="008446E0" w:rsidRDefault="001F2A4F" w:rsidP="00487CD1">
            <w:pPr>
              <w:rPr>
                <w:rFonts w:ascii="Arial" w:hAnsi="Arial" w:cs="Arial"/>
                <w:bCs/>
                <w:szCs w:val="22"/>
              </w:rPr>
            </w:pPr>
            <w:r>
              <w:rPr>
                <w:rFonts w:ascii="Arial" w:hAnsi="Arial" w:cs="Arial"/>
                <w:bCs/>
                <w:szCs w:val="22"/>
              </w:rPr>
              <w:t>17</w:t>
            </w:r>
          </w:p>
        </w:tc>
        <w:tc>
          <w:tcPr>
            <w:tcW w:w="4509" w:type="dxa"/>
            <w:shd w:val="clear" w:color="auto" w:fill="auto"/>
          </w:tcPr>
          <w:p w14:paraId="2B481754" w14:textId="7BE837FE" w:rsidR="001E79CD" w:rsidRPr="008446E0" w:rsidRDefault="001F2A4F" w:rsidP="00487CD1">
            <w:pPr>
              <w:rPr>
                <w:rFonts w:ascii="Arial" w:hAnsi="Arial" w:cs="Arial"/>
                <w:szCs w:val="22"/>
              </w:rPr>
            </w:pPr>
            <w:r>
              <w:rPr>
                <w:rFonts w:ascii="Arial" w:hAnsi="Arial" w:cs="Arial"/>
                <w:szCs w:val="22"/>
              </w:rPr>
              <w:t>Reduction in attrition by increasing care workers’ professional development</w:t>
            </w:r>
          </w:p>
        </w:tc>
        <w:tc>
          <w:tcPr>
            <w:tcW w:w="4683" w:type="dxa"/>
            <w:shd w:val="clear" w:color="auto" w:fill="auto"/>
          </w:tcPr>
          <w:p w14:paraId="07B3B255" w14:textId="117587D4" w:rsidR="001E79CD" w:rsidRPr="001F2A4F" w:rsidRDefault="001F2A4F" w:rsidP="00487CD1">
            <w:pPr>
              <w:widowControl w:val="0"/>
              <w:autoSpaceDE w:val="0"/>
              <w:autoSpaceDN w:val="0"/>
              <w:ind w:left="283" w:hanging="283"/>
              <w:rPr>
                <w:rFonts w:ascii="Arial" w:hAnsi="Arial" w:cs="Arial"/>
                <w:szCs w:val="22"/>
              </w:rPr>
            </w:pPr>
            <w:r w:rsidRPr="001F2A4F">
              <w:rPr>
                <w:rFonts w:ascii="Arial" w:hAnsi="Arial" w:cs="Arial"/>
                <w:szCs w:val="22"/>
              </w:rPr>
              <w:t>Can we measure turnover?</w:t>
            </w:r>
          </w:p>
        </w:tc>
        <w:tc>
          <w:tcPr>
            <w:tcW w:w="3393" w:type="dxa"/>
            <w:shd w:val="clear" w:color="auto" w:fill="auto"/>
          </w:tcPr>
          <w:p w14:paraId="13CD1EEE" w14:textId="77777777" w:rsidR="001E79CD" w:rsidRPr="008446E0" w:rsidRDefault="001E79CD"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F283ED8" w14:textId="77777777" w:rsidR="001E79CD" w:rsidRPr="008446E0" w:rsidRDefault="001E79CD" w:rsidP="00487CD1">
            <w:pPr>
              <w:rPr>
                <w:rFonts w:ascii="Arial" w:hAnsi="Arial" w:cs="Arial"/>
                <w:szCs w:val="22"/>
              </w:rPr>
            </w:pPr>
          </w:p>
        </w:tc>
      </w:tr>
      <w:tr w:rsidR="001E79CD" w:rsidRPr="008446E0" w14:paraId="56C5855B" w14:textId="77777777" w:rsidTr="001E79CD">
        <w:tc>
          <w:tcPr>
            <w:tcW w:w="461" w:type="dxa"/>
          </w:tcPr>
          <w:p w14:paraId="6D0AE152" w14:textId="1CAD82B1" w:rsidR="001E79CD" w:rsidRPr="008446E0" w:rsidRDefault="001F2A4F" w:rsidP="00487CD1">
            <w:pPr>
              <w:rPr>
                <w:rFonts w:ascii="Arial" w:hAnsi="Arial" w:cs="Arial"/>
                <w:bCs/>
                <w:szCs w:val="22"/>
              </w:rPr>
            </w:pPr>
            <w:r>
              <w:rPr>
                <w:rFonts w:ascii="Arial" w:hAnsi="Arial" w:cs="Arial"/>
                <w:bCs/>
                <w:szCs w:val="22"/>
              </w:rPr>
              <w:t>18</w:t>
            </w:r>
          </w:p>
        </w:tc>
        <w:tc>
          <w:tcPr>
            <w:tcW w:w="4509" w:type="dxa"/>
            <w:shd w:val="clear" w:color="auto" w:fill="auto"/>
          </w:tcPr>
          <w:p w14:paraId="5572F41C" w14:textId="2446FBD7" w:rsidR="001E79CD" w:rsidRPr="008446E0" w:rsidRDefault="001F2A4F" w:rsidP="00487CD1">
            <w:pPr>
              <w:rPr>
                <w:rFonts w:ascii="Arial" w:hAnsi="Arial" w:cs="Arial"/>
                <w:szCs w:val="22"/>
              </w:rPr>
            </w:pPr>
            <w:r>
              <w:rPr>
                <w:rFonts w:ascii="Arial" w:hAnsi="Arial" w:cs="Arial"/>
                <w:szCs w:val="22"/>
              </w:rPr>
              <w:t>Having confidence</w:t>
            </w:r>
            <w:r w:rsidRPr="008446E0">
              <w:rPr>
                <w:rFonts w:ascii="Arial" w:hAnsi="Arial" w:cs="Arial"/>
                <w:szCs w:val="22"/>
              </w:rPr>
              <w:t xml:space="preserve"> in picking up non-verbal cues and disruption to the individual’s normal behaviour &amp; routine &amp; acting upon it</w:t>
            </w:r>
          </w:p>
        </w:tc>
        <w:tc>
          <w:tcPr>
            <w:tcW w:w="4683" w:type="dxa"/>
            <w:shd w:val="clear" w:color="auto" w:fill="auto"/>
          </w:tcPr>
          <w:p w14:paraId="360BB09C" w14:textId="77777777" w:rsidR="001E79CD" w:rsidRPr="008446E0" w:rsidRDefault="001E79CD" w:rsidP="00487CD1">
            <w:pPr>
              <w:widowControl w:val="0"/>
              <w:autoSpaceDE w:val="0"/>
              <w:autoSpaceDN w:val="0"/>
              <w:ind w:left="283" w:hanging="283"/>
              <w:rPr>
                <w:rFonts w:ascii="Arial" w:hAnsi="Arial" w:cs="Arial"/>
                <w:b/>
                <w:szCs w:val="22"/>
              </w:rPr>
            </w:pPr>
          </w:p>
        </w:tc>
        <w:tc>
          <w:tcPr>
            <w:tcW w:w="3393" w:type="dxa"/>
            <w:shd w:val="clear" w:color="auto" w:fill="auto"/>
          </w:tcPr>
          <w:p w14:paraId="798333B9" w14:textId="77777777" w:rsidR="001E79CD" w:rsidRPr="008446E0" w:rsidRDefault="001E79CD"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964455B" w14:textId="77777777" w:rsidR="001E79CD" w:rsidRPr="008446E0" w:rsidRDefault="001E79CD" w:rsidP="00487CD1">
            <w:pPr>
              <w:rPr>
                <w:rFonts w:ascii="Arial" w:hAnsi="Arial" w:cs="Arial"/>
                <w:szCs w:val="22"/>
              </w:rPr>
            </w:pPr>
          </w:p>
        </w:tc>
      </w:tr>
      <w:tr w:rsidR="001E79CD" w:rsidRPr="008446E0" w14:paraId="2950B584" w14:textId="77777777" w:rsidTr="00E13A5C">
        <w:tc>
          <w:tcPr>
            <w:tcW w:w="15276" w:type="dxa"/>
            <w:gridSpan w:val="5"/>
          </w:tcPr>
          <w:p w14:paraId="21071F83" w14:textId="1EBE9D05" w:rsidR="001E79CD" w:rsidRPr="008446E0" w:rsidRDefault="001E79CD" w:rsidP="00487CD1">
            <w:pPr>
              <w:rPr>
                <w:rFonts w:ascii="Arial" w:hAnsi="Arial" w:cs="Arial"/>
                <w:szCs w:val="22"/>
              </w:rPr>
            </w:pPr>
            <w:r w:rsidRPr="008446E0">
              <w:rPr>
                <w:rFonts w:ascii="Arial" w:hAnsi="Arial" w:cs="Arial"/>
                <w:szCs w:val="22"/>
              </w:rPr>
              <w:t xml:space="preserve">Success for the health and </w:t>
            </w:r>
            <w:r w:rsidR="00AE0F17" w:rsidRPr="008446E0">
              <w:rPr>
                <w:rFonts w:ascii="Arial" w:hAnsi="Arial" w:cs="Arial"/>
                <w:szCs w:val="22"/>
              </w:rPr>
              <w:t xml:space="preserve">social </w:t>
            </w:r>
            <w:r w:rsidRPr="008446E0">
              <w:rPr>
                <w:rFonts w:ascii="Arial" w:hAnsi="Arial" w:cs="Arial"/>
                <w:szCs w:val="22"/>
              </w:rPr>
              <w:t>care system</w:t>
            </w:r>
          </w:p>
        </w:tc>
      </w:tr>
      <w:tr w:rsidR="001F2A4F" w:rsidRPr="008446E0" w14:paraId="5636E052" w14:textId="77777777" w:rsidTr="001E79CD">
        <w:tc>
          <w:tcPr>
            <w:tcW w:w="461" w:type="dxa"/>
          </w:tcPr>
          <w:p w14:paraId="3696C259" w14:textId="12487E3D" w:rsidR="001F2A4F" w:rsidRPr="008446E0" w:rsidRDefault="001F2A4F" w:rsidP="00487CD1">
            <w:pPr>
              <w:rPr>
                <w:rFonts w:ascii="Arial" w:hAnsi="Arial" w:cs="Arial"/>
                <w:bCs/>
                <w:szCs w:val="22"/>
              </w:rPr>
            </w:pPr>
            <w:r>
              <w:rPr>
                <w:rFonts w:ascii="Arial" w:hAnsi="Arial" w:cs="Arial"/>
                <w:bCs/>
                <w:szCs w:val="22"/>
              </w:rPr>
              <w:t>19</w:t>
            </w:r>
          </w:p>
        </w:tc>
        <w:tc>
          <w:tcPr>
            <w:tcW w:w="4509" w:type="dxa"/>
            <w:shd w:val="clear" w:color="auto" w:fill="auto"/>
          </w:tcPr>
          <w:p w14:paraId="50AAA66D" w14:textId="74AA0725" w:rsidR="001F2A4F" w:rsidRPr="008446E0" w:rsidRDefault="001F2A4F" w:rsidP="00487CD1">
            <w:pPr>
              <w:rPr>
                <w:rFonts w:ascii="Arial" w:hAnsi="Arial" w:cs="Arial"/>
                <w:szCs w:val="22"/>
              </w:rPr>
            </w:pPr>
            <w:r>
              <w:rPr>
                <w:rFonts w:ascii="Arial" w:hAnsi="Arial" w:cs="Arial"/>
                <w:szCs w:val="22"/>
              </w:rPr>
              <w:t xml:space="preserve">Reduction in avoidable care costs </w:t>
            </w:r>
          </w:p>
        </w:tc>
        <w:tc>
          <w:tcPr>
            <w:tcW w:w="4683" w:type="dxa"/>
            <w:shd w:val="clear" w:color="auto" w:fill="auto"/>
          </w:tcPr>
          <w:p w14:paraId="3DBF721F" w14:textId="77777777" w:rsidR="001F2A4F" w:rsidRPr="008446E0" w:rsidRDefault="001F2A4F" w:rsidP="00487CD1">
            <w:pPr>
              <w:widowControl w:val="0"/>
              <w:autoSpaceDE w:val="0"/>
              <w:autoSpaceDN w:val="0"/>
              <w:ind w:left="283" w:hanging="283"/>
              <w:rPr>
                <w:rFonts w:ascii="Arial" w:hAnsi="Arial" w:cs="Arial"/>
                <w:b/>
                <w:szCs w:val="22"/>
              </w:rPr>
            </w:pPr>
          </w:p>
        </w:tc>
        <w:tc>
          <w:tcPr>
            <w:tcW w:w="3393" w:type="dxa"/>
            <w:shd w:val="clear" w:color="auto" w:fill="auto"/>
          </w:tcPr>
          <w:p w14:paraId="7489F6E2" w14:textId="77777777" w:rsidR="001F2A4F" w:rsidRPr="008446E0" w:rsidRDefault="001F2A4F"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6BD14452" w14:textId="77777777" w:rsidR="001F2A4F" w:rsidRPr="008446E0" w:rsidRDefault="001F2A4F" w:rsidP="00487CD1">
            <w:pPr>
              <w:rPr>
                <w:rFonts w:ascii="Arial" w:hAnsi="Arial" w:cs="Arial"/>
                <w:szCs w:val="22"/>
              </w:rPr>
            </w:pPr>
          </w:p>
        </w:tc>
      </w:tr>
      <w:tr w:rsidR="001F2A4F" w:rsidRPr="008446E0" w14:paraId="7F622432" w14:textId="77777777" w:rsidTr="001E79CD">
        <w:tc>
          <w:tcPr>
            <w:tcW w:w="461" w:type="dxa"/>
          </w:tcPr>
          <w:p w14:paraId="6E81FBAE" w14:textId="39E11093" w:rsidR="001F2A4F" w:rsidRPr="008446E0" w:rsidRDefault="001F2A4F" w:rsidP="00487CD1">
            <w:pPr>
              <w:rPr>
                <w:rFonts w:ascii="Arial" w:hAnsi="Arial" w:cs="Arial"/>
                <w:bCs/>
                <w:szCs w:val="22"/>
              </w:rPr>
            </w:pPr>
            <w:r>
              <w:rPr>
                <w:rFonts w:ascii="Arial" w:hAnsi="Arial" w:cs="Arial"/>
                <w:bCs/>
                <w:szCs w:val="22"/>
              </w:rPr>
              <w:t>20</w:t>
            </w:r>
          </w:p>
        </w:tc>
        <w:tc>
          <w:tcPr>
            <w:tcW w:w="4509" w:type="dxa"/>
            <w:shd w:val="clear" w:color="auto" w:fill="auto"/>
          </w:tcPr>
          <w:p w14:paraId="0BA1456A" w14:textId="7E08A9EB" w:rsidR="001F2A4F" w:rsidRPr="008446E0" w:rsidRDefault="001F2A4F" w:rsidP="00487CD1">
            <w:pPr>
              <w:rPr>
                <w:rFonts w:ascii="Arial" w:hAnsi="Arial" w:cs="Arial"/>
                <w:szCs w:val="22"/>
              </w:rPr>
            </w:pPr>
            <w:r>
              <w:rPr>
                <w:rFonts w:ascii="Arial" w:hAnsi="Arial" w:cs="Arial"/>
                <w:szCs w:val="22"/>
              </w:rPr>
              <w:t>Primary care staff will receive more information about the individual</w:t>
            </w:r>
          </w:p>
        </w:tc>
        <w:tc>
          <w:tcPr>
            <w:tcW w:w="4683" w:type="dxa"/>
            <w:shd w:val="clear" w:color="auto" w:fill="auto"/>
          </w:tcPr>
          <w:p w14:paraId="44F0A915" w14:textId="77777777" w:rsidR="001F2A4F" w:rsidRPr="008446E0" w:rsidRDefault="001F2A4F" w:rsidP="00487CD1">
            <w:pPr>
              <w:widowControl w:val="0"/>
              <w:autoSpaceDE w:val="0"/>
              <w:autoSpaceDN w:val="0"/>
              <w:ind w:left="283" w:hanging="283"/>
              <w:rPr>
                <w:rFonts w:ascii="Arial" w:hAnsi="Arial" w:cs="Arial"/>
                <w:b/>
                <w:szCs w:val="22"/>
              </w:rPr>
            </w:pPr>
          </w:p>
        </w:tc>
        <w:tc>
          <w:tcPr>
            <w:tcW w:w="3393" w:type="dxa"/>
            <w:shd w:val="clear" w:color="auto" w:fill="auto"/>
          </w:tcPr>
          <w:p w14:paraId="5F935F99" w14:textId="77777777" w:rsidR="001F2A4F" w:rsidRPr="008446E0" w:rsidRDefault="001F2A4F"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3C749AC" w14:textId="77777777" w:rsidR="001F2A4F" w:rsidRPr="008446E0" w:rsidRDefault="001F2A4F" w:rsidP="00487CD1">
            <w:pPr>
              <w:rPr>
                <w:rFonts w:ascii="Arial" w:hAnsi="Arial" w:cs="Arial"/>
                <w:szCs w:val="22"/>
              </w:rPr>
            </w:pPr>
          </w:p>
        </w:tc>
      </w:tr>
      <w:tr w:rsidR="001F2A4F" w:rsidRPr="008446E0" w14:paraId="49D48953" w14:textId="77777777" w:rsidTr="001E79CD">
        <w:tc>
          <w:tcPr>
            <w:tcW w:w="461" w:type="dxa"/>
          </w:tcPr>
          <w:p w14:paraId="42C382E6" w14:textId="2D6B9B14" w:rsidR="001F2A4F" w:rsidRPr="008446E0" w:rsidRDefault="001F2A4F" w:rsidP="00487CD1">
            <w:pPr>
              <w:rPr>
                <w:rFonts w:ascii="Arial" w:hAnsi="Arial" w:cs="Arial"/>
                <w:bCs/>
                <w:szCs w:val="22"/>
              </w:rPr>
            </w:pPr>
            <w:r>
              <w:rPr>
                <w:rFonts w:ascii="Arial" w:hAnsi="Arial" w:cs="Arial"/>
                <w:bCs/>
                <w:szCs w:val="22"/>
              </w:rPr>
              <w:lastRenderedPageBreak/>
              <w:t>21</w:t>
            </w:r>
          </w:p>
        </w:tc>
        <w:tc>
          <w:tcPr>
            <w:tcW w:w="4509" w:type="dxa"/>
            <w:shd w:val="clear" w:color="auto" w:fill="auto"/>
          </w:tcPr>
          <w:p w14:paraId="61817823" w14:textId="0E857A57" w:rsidR="001F2A4F" w:rsidRPr="008446E0" w:rsidRDefault="001F2A4F" w:rsidP="00487CD1">
            <w:pPr>
              <w:rPr>
                <w:rFonts w:ascii="Arial" w:hAnsi="Arial" w:cs="Arial"/>
                <w:szCs w:val="22"/>
              </w:rPr>
            </w:pPr>
            <w:r>
              <w:rPr>
                <w:rFonts w:ascii="Arial" w:hAnsi="Arial" w:cs="Arial"/>
                <w:szCs w:val="22"/>
              </w:rPr>
              <w:t>Future cost avoidance – preventing more costly care later where this can be avoided by earlier intervention</w:t>
            </w:r>
          </w:p>
        </w:tc>
        <w:tc>
          <w:tcPr>
            <w:tcW w:w="4683" w:type="dxa"/>
            <w:shd w:val="clear" w:color="auto" w:fill="auto"/>
          </w:tcPr>
          <w:p w14:paraId="3EEAB49A" w14:textId="77777777" w:rsidR="001F2A4F" w:rsidRPr="008446E0" w:rsidRDefault="001F2A4F" w:rsidP="00487CD1">
            <w:pPr>
              <w:widowControl w:val="0"/>
              <w:autoSpaceDE w:val="0"/>
              <w:autoSpaceDN w:val="0"/>
              <w:ind w:left="283" w:hanging="283"/>
              <w:rPr>
                <w:rFonts w:ascii="Arial" w:hAnsi="Arial" w:cs="Arial"/>
                <w:b/>
                <w:szCs w:val="22"/>
              </w:rPr>
            </w:pPr>
          </w:p>
        </w:tc>
        <w:tc>
          <w:tcPr>
            <w:tcW w:w="3393" w:type="dxa"/>
            <w:shd w:val="clear" w:color="auto" w:fill="auto"/>
          </w:tcPr>
          <w:p w14:paraId="4D1F4246" w14:textId="77777777" w:rsidR="001F2A4F" w:rsidRPr="008446E0" w:rsidRDefault="001F2A4F"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433E5876" w14:textId="77777777" w:rsidR="001F2A4F" w:rsidRPr="008446E0" w:rsidRDefault="001F2A4F" w:rsidP="00487CD1">
            <w:pPr>
              <w:rPr>
                <w:rFonts w:ascii="Arial" w:hAnsi="Arial" w:cs="Arial"/>
                <w:szCs w:val="22"/>
              </w:rPr>
            </w:pPr>
          </w:p>
        </w:tc>
      </w:tr>
      <w:tr w:rsidR="001F2A4F" w:rsidRPr="008446E0" w14:paraId="5AA8FBF0" w14:textId="77777777" w:rsidTr="001E79CD">
        <w:tc>
          <w:tcPr>
            <w:tcW w:w="461" w:type="dxa"/>
          </w:tcPr>
          <w:p w14:paraId="32F82A5B" w14:textId="31B3026B" w:rsidR="001F2A4F" w:rsidRPr="008446E0" w:rsidRDefault="001F2A4F" w:rsidP="00487CD1">
            <w:pPr>
              <w:rPr>
                <w:rFonts w:ascii="Arial" w:hAnsi="Arial" w:cs="Arial"/>
                <w:bCs/>
                <w:szCs w:val="22"/>
              </w:rPr>
            </w:pPr>
            <w:r>
              <w:rPr>
                <w:rFonts w:ascii="Arial" w:hAnsi="Arial" w:cs="Arial"/>
                <w:bCs/>
                <w:szCs w:val="22"/>
              </w:rPr>
              <w:t>22</w:t>
            </w:r>
          </w:p>
        </w:tc>
        <w:tc>
          <w:tcPr>
            <w:tcW w:w="4509" w:type="dxa"/>
            <w:shd w:val="clear" w:color="auto" w:fill="auto"/>
          </w:tcPr>
          <w:p w14:paraId="757DB4B4" w14:textId="5EF6620A" w:rsidR="001F2A4F" w:rsidRPr="008446E0" w:rsidRDefault="001F2A4F" w:rsidP="00487CD1">
            <w:pPr>
              <w:rPr>
                <w:rFonts w:ascii="Arial" w:hAnsi="Arial" w:cs="Arial"/>
                <w:szCs w:val="22"/>
              </w:rPr>
            </w:pPr>
            <w:r>
              <w:rPr>
                <w:rFonts w:ascii="Arial" w:hAnsi="Arial" w:cs="Arial"/>
                <w:szCs w:val="22"/>
              </w:rPr>
              <w:t>Enabling better decision making by having access to the right information about the individual at the right time – reducing unnecessary GP visits/call outs</w:t>
            </w:r>
          </w:p>
        </w:tc>
        <w:tc>
          <w:tcPr>
            <w:tcW w:w="4683" w:type="dxa"/>
            <w:shd w:val="clear" w:color="auto" w:fill="auto"/>
          </w:tcPr>
          <w:p w14:paraId="728A60D0" w14:textId="77777777" w:rsidR="001F2A4F" w:rsidRPr="008446E0" w:rsidRDefault="001F2A4F" w:rsidP="00487CD1">
            <w:pPr>
              <w:widowControl w:val="0"/>
              <w:autoSpaceDE w:val="0"/>
              <w:autoSpaceDN w:val="0"/>
              <w:ind w:left="283" w:hanging="283"/>
              <w:rPr>
                <w:rFonts w:ascii="Arial" w:hAnsi="Arial" w:cs="Arial"/>
                <w:b/>
                <w:szCs w:val="22"/>
              </w:rPr>
            </w:pPr>
          </w:p>
        </w:tc>
        <w:tc>
          <w:tcPr>
            <w:tcW w:w="3393" w:type="dxa"/>
            <w:shd w:val="clear" w:color="auto" w:fill="auto"/>
          </w:tcPr>
          <w:p w14:paraId="41B0FC7B" w14:textId="77777777" w:rsidR="001F2A4F" w:rsidRPr="008446E0" w:rsidRDefault="001F2A4F"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DD2CA55" w14:textId="77777777" w:rsidR="001F2A4F" w:rsidRPr="008446E0" w:rsidRDefault="001F2A4F" w:rsidP="00487CD1">
            <w:pPr>
              <w:rPr>
                <w:rFonts w:ascii="Arial" w:hAnsi="Arial" w:cs="Arial"/>
                <w:szCs w:val="22"/>
              </w:rPr>
            </w:pPr>
          </w:p>
        </w:tc>
      </w:tr>
      <w:tr w:rsidR="00854B90" w:rsidRPr="008446E0" w14:paraId="51AFB39E" w14:textId="77777777" w:rsidTr="001E79CD">
        <w:tc>
          <w:tcPr>
            <w:tcW w:w="461" w:type="dxa"/>
          </w:tcPr>
          <w:p w14:paraId="5B9B66A1" w14:textId="2D1BFE43" w:rsidR="00854B90" w:rsidRPr="008446E0" w:rsidRDefault="001F2A4F" w:rsidP="00487CD1">
            <w:pPr>
              <w:rPr>
                <w:rFonts w:ascii="Arial" w:hAnsi="Arial" w:cs="Arial"/>
                <w:bCs/>
                <w:szCs w:val="22"/>
              </w:rPr>
            </w:pPr>
            <w:r>
              <w:rPr>
                <w:rFonts w:ascii="Arial" w:hAnsi="Arial" w:cs="Arial"/>
                <w:bCs/>
                <w:szCs w:val="22"/>
              </w:rPr>
              <w:t>23</w:t>
            </w:r>
          </w:p>
        </w:tc>
        <w:tc>
          <w:tcPr>
            <w:tcW w:w="4509" w:type="dxa"/>
            <w:shd w:val="clear" w:color="auto" w:fill="auto"/>
          </w:tcPr>
          <w:p w14:paraId="73BD1A15" w14:textId="5C8A9BCC" w:rsidR="00854B90" w:rsidRPr="008446E0" w:rsidRDefault="00854B90" w:rsidP="00487CD1">
            <w:pPr>
              <w:rPr>
                <w:rFonts w:ascii="Arial" w:hAnsi="Arial" w:cs="Arial"/>
                <w:szCs w:val="22"/>
              </w:rPr>
            </w:pPr>
            <w:r w:rsidRPr="008446E0">
              <w:rPr>
                <w:rFonts w:ascii="Arial" w:hAnsi="Arial" w:cs="Arial"/>
                <w:szCs w:val="22"/>
              </w:rPr>
              <w:t>There is an effective MDT approach to supporting individuals</w:t>
            </w:r>
          </w:p>
        </w:tc>
        <w:tc>
          <w:tcPr>
            <w:tcW w:w="4683" w:type="dxa"/>
            <w:shd w:val="clear" w:color="auto" w:fill="auto"/>
          </w:tcPr>
          <w:p w14:paraId="389E918A" w14:textId="77777777" w:rsidR="00854B90" w:rsidRPr="008446E0" w:rsidRDefault="00854B90" w:rsidP="00487CD1">
            <w:pPr>
              <w:widowControl w:val="0"/>
              <w:autoSpaceDE w:val="0"/>
              <w:autoSpaceDN w:val="0"/>
              <w:ind w:left="283" w:hanging="283"/>
              <w:rPr>
                <w:rFonts w:ascii="Arial" w:hAnsi="Arial" w:cs="Arial"/>
                <w:b/>
                <w:szCs w:val="22"/>
              </w:rPr>
            </w:pPr>
          </w:p>
        </w:tc>
        <w:tc>
          <w:tcPr>
            <w:tcW w:w="3393" w:type="dxa"/>
            <w:shd w:val="clear" w:color="auto" w:fill="auto"/>
          </w:tcPr>
          <w:p w14:paraId="364222FD" w14:textId="77777777" w:rsidR="00854B90" w:rsidRPr="008446E0" w:rsidRDefault="00854B90"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2245252B" w14:textId="77777777" w:rsidR="00854B90" w:rsidRPr="008446E0" w:rsidRDefault="00854B90" w:rsidP="00487CD1">
            <w:pPr>
              <w:rPr>
                <w:rFonts w:ascii="Arial" w:hAnsi="Arial" w:cs="Arial"/>
                <w:szCs w:val="22"/>
              </w:rPr>
            </w:pPr>
          </w:p>
        </w:tc>
      </w:tr>
      <w:tr w:rsidR="005B75D9" w:rsidRPr="008446E0" w14:paraId="17DA8325" w14:textId="77777777" w:rsidTr="001E79CD">
        <w:tc>
          <w:tcPr>
            <w:tcW w:w="461" w:type="dxa"/>
          </w:tcPr>
          <w:p w14:paraId="5C43F5CF" w14:textId="25F62802" w:rsidR="005B75D9" w:rsidRPr="008446E0" w:rsidRDefault="001F2A4F" w:rsidP="00487CD1">
            <w:pPr>
              <w:rPr>
                <w:rFonts w:ascii="Arial" w:hAnsi="Arial" w:cs="Arial"/>
                <w:bCs/>
                <w:szCs w:val="22"/>
              </w:rPr>
            </w:pPr>
            <w:r>
              <w:rPr>
                <w:rFonts w:ascii="Arial" w:hAnsi="Arial" w:cs="Arial"/>
                <w:bCs/>
                <w:szCs w:val="22"/>
              </w:rPr>
              <w:t>24</w:t>
            </w:r>
          </w:p>
        </w:tc>
        <w:tc>
          <w:tcPr>
            <w:tcW w:w="4509" w:type="dxa"/>
            <w:shd w:val="clear" w:color="auto" w:fill="auto"/>
          </w:tcPr>
          <w:p w14:paraId="52CAAF2D" w14:textId="77777777" w:rsidR="00A3183A" w:rsidRDefault="001F2A4F" w:rsidP="00A3183A">
            <w:pPr>
              <w:spacing w:after="0" w:line="240" w:lineRule="auto"/>
              <w:ind w:left="-8"/>
              <w:rPr>
                <w:rFonts w:ascii="Arial" w:hAnsi="Arial" w:cs="Arial"/>
                <w:szCs w:val="22"/>
              </w:rPr>
            </w:pPr>
            <w:r>
              <w:rPr>
                <w:rFonts w:ascii="Arial" w:hAnsi="Arial" w:cs="Arial"/>
                <w:szCs w:val="22"/>
              </w:rPr>
              <w:t>Opportunities to improve care are utilised from an i</w:t>
            </w:r>
            <w:r w:rsidR="005B75D9" w:rsidRPr="008446E0">
              <w:rPr>
                <w:rFonts w:ascii="Arial" w:hAnsi="Arial" w:cs="Arial"/>
                <w:szCs w:val="22"/>
              </w:rPr>
              <w:t>ncreased number of mortality reviews</w:t>
            </w:r>
            <w:r>
              <w:rPr>
                <w:rFonts w:ascii="Arial" w:hAnsi="Arial" w:cs="Arial"/>
                <w:szCs w:val="22"/>
              </w:rPr>
              <w:t xml:space="preserve">  </w:t>
            </w:r>
            <w:r w:rsidR="00A3183A" w:rsidRPr="008446E0">
              <w:rPr>
                <w:rFonts w:ascii="Arial" w:hAnsi="Arial" w:cs="Arial"/>
                <w:szCs w:val="22"/>
              </w:rPr>
              <w:t xml:space="preserve"> </w:t>
            </w:r>
          </w:p>
          <w:p w14:paraId="7DD5071E" w14:textId="44AF3BD2" w:rsidR="00A3183A" w:rsidRPr="008446E0" w:rsidRDefault="00A3183A" w:rsidP="00A3183A">
            <w:pPr>
              <w:spacing w:after="0" w:line="240" w:lineRule="auto"/>
              <w:ind w:left="-8"/>
              <w:rPr>
                <w:rFonts w:ascii="Arial" w:hAnsi="Arial" w:cs="Arial"/>
                <w:szCs w:val="22"/>
              </w:rPr>
            </w:pPr>
            <w:r w:rsidRPr="008446E0">
              <w:rPr>
                <w:rFonts w:ascii="Arial" w:hAnsi="Arial" w:cs="Arial"/>
                <w:szCs w:val="22"/>
              </w:rPr>
              <w:t>Work with LeDeR to obtain learning</w:t>
            </w:r>
          </w:p>
          <w:p w14:paraId="3639F70B" w14:textId="04DB3A50" w:rsidR="005B75D9" w:rsidRPr="008446E0" w:rsidRDefault="005B75D9" w:rsidP="001F2A4F">
            <w:pPr>
              <w:rPr>
                <w:rFonts w:ascii="Arial" w:hAnsi="Arial" w:cs="Arial"/>
                <w:szCs w:val="22"/>
              </w:rPr>
            </w:pPr>
          </w:p>
        </w:tc>
        <w:tc>
          <w:tcPr>
            <w:tcW w:w="4683" w:type="dxa"/>
            <w:shd w:val="clear" w:color="auto" w:fill="auto"/>
          </w:tcPr>
          <w:p w14:paraId="75AC846B" w14:textId="56A636AA" w:rsidR="005B75D9" w:rsidRPr="008446E0" w:rsidRDefault="005B75D9" w:rsidP="001F2A4F">
            <w:pPr>
              <w:spacing w:after="0" w:line="240" w:lineRule="auto"/>
              <w:ind w:left="-8"/>
              <w:rPr>
                <w:rFonts w:ascii="Arial" w:hAnsi="Arial" w:cs="Arial"/>
                <w:szCs w:val="22"/>
              </w:rPr>
            </w:pPr>
            <w:r w:rsidRPr="008446E0">
              <w:rPr>
                <w:rFonts w:ascii="Arial" w:hAnsi="Arial" w:cs="Arial"/>
                <w:szCs w:val="22"/>
              </w:rPr>
              <w:t>Increase number of xxx parti</w:t>
            </w:r>
            <w:r w:rsidR="00A3183A">
              <w:rPr>
                <w:rFonts w:ascii="Arial" w:hAnsi="Arial" w:cs="Arial"/>
                <w:szCs w:val="22"/>
              </w:rPr>
              <w:t>cipating in mortality reviews (</w:t>
            </w:r>
            <w:r w:rsidRPr="008446E0">
              <w:rPr>
                <w:rFonts w:ascii="Arial" w:hAnsi="Arial" w:cs="Arial"/>
                <w:szCs w:val="22"/>
              </w:rPr>
              <w:t>all deaths should be reported but unclear</w:t>
            </w:r>
            <w:r w:rsidR="00A3183A">
              <w:rPr>
                <w:rFonts w:ascii="Arial" w:hAnsi="Arial" w:cs="Arial"/>
                <w:szCs w:val="22"/>
              </w:rPr>
              <w:t xml:space="preserve"> as to why not all investigated)</w:t>
            </w:r>
          </w:p>
          <w:p w14:paraId="68C72999" w14:textId="77777777" w:rsidR="005B75D9" w:rsidRPr="008446E0" w:rsidRDefault="005B75D9" w:rsidP="00A3183A">
            <w:pPr>
              <w:spacing w:after="0" w:line="240" w:lineRule="auto"/>
              <w:ind w:left="-8"/>
              <w:rPr>
                <w:rFonts w:ascii="Arial" w:hAnsi="Arial" w:cs="Arial"/>
                <w:b/>
                <w:szCs w:val="22"/>
              </w:rPr>
            </w:pPr>
          </w:p>
        </w:tc>
        <w:tc>
          <w:tcPr>
            <w:tcW w:w="3393" w:type="dxa"/>
            <w:shd w:val="clear" w:color="auto" w:fill="auto"/>
          </w:tcPr>
          <w:p w14:paraId="3B93D329" w14:textId="77777777" w:rsidR="005B75D9" w:rsidRPr="008446E0" w:rsidRDefault="005B75D9"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1189A0C" w14:textId="77777777" w:rsidR="005B75D9" w:rsidRPr="008446E0" w:rsidRDefault="005B75D9" w:rsidP="00487CD1">
            <w:pPr>
              <w:rPr>
                <w:rFonts w:ascii="Arial" w:hAnsi="Arial" w:cs="Arial"/>
                <w:szCs w:val="22"/>
              </w:rPr>
            </w:pPr>
          </w:p>
        </w:tc>
      </w:tr>
      <w:tr w:rsidR="00854B90" w:rsidRPr="008446E0" w14:paraId="0B5F3203" w14:textId="77777777" w:rsidTr="001E79CD">
        <w:tc>
          <w:tcPr>
            <w:tcW w:w="461" w:type="dxa"/>
          </w:tcPr>
          <w:p w14:paraId="33AACEFA" w14:textId="6958C921" w:rsidR="00854B90" w:rsidRPr="008446E0" w:rsidRDefault="001F2A4F" w:rsidP="00487CD1">
            <w:pPr>
              <w:rPr>
                <w:rFonts w:ascii="Arial" w:hAnsi="Arial" w:cs="Arial"/>
                <w:bCs/>
                <w:szCs w:val="22"/>
              </w:rPr>
            </w:pPr>
            <w:r>
              <w:rPr>
                <w:rFonts w:ascii="Arial" w:hAnsi="Arial" w:cs="Arial"/>
                <w:bCs/>
                <w:szCs w:val="22"/>
              </w:rPr>
              <w:t>25</w:t>
            </w:r>
          </w:p>
        </w:tc>
        <w:tc>
          <w:tcPr>
            <w:tcW w:w="4509" w:type="dxa"/>
            <w:shd w:val="clear" w:color="auto" w:fill="auto"/>
          </w:tcPr>
          <w:p w14:paraId="3AD31234" w14:textId="1B3EE1F5" w:rsidR="00854B90" w:rsidRPr="008446E0" w:rsidRDefault="006270D3" w:rsidP="00487CD1">
            <w:pPr>
              <w:rPr>
                <w:rFonts w:ascii="Arial" w:hAnsi="Arial" w:cs="Arial"/>
                <w:szCs w:val="22"/>
              </w:rPr>
            </w:pPr>
            <w:r w:rsidRPr="008446E0">
              <w:rPr>
                <w:rFonts w:ascii="Arial" w:hAnsi="Arial" w:cs="Arial"/>
                <w:szCs w:val="22"/>
              </w:rPr>
              <w:t>Reducing avoidable hospital admission</w:t>
            </w:r>
          </w:p>
        </w:tc>
        <w:tc>
          <w:tcPr>
            <w:tcW w:w="4683" w:type="dxa"/>
            <w:shd w:val="clear" w:color="auto" w:fill="auto"/>
          </w:tcPr>
          <w:p w14:paraId="4E6E365F" w14:textId="77777777" w:rsidR="00854B90" w:rsidRPr="008446E0" w:rsidRDefault="00854B90" w:rsidP="00487CD1">
            <w:pPr>
              <w:widowControl w:val="0"/>
              <w:autoSpaceDE w:val="0"/>
              <w:autoSpaceDN w:val="0"/>
              <w:ind w:left="283" w:hanging="283"/>
              <w:rPr>
                <w:rFonts w:ascii="Arial" w:hAnsi="Arial" w:cs="Arial"/>
                <w:b/>
                <w:szCs w:val="22"/>
              </w:rPr>
            </w:pPr>
          </w:p>
        </w:tc>
        <w:tc>
          <w:tcPr>
            <w:tcW w:w="3393" w:type="dxa"/>
            <w:shd w:val="clear" w:color="auto" w:fill="auto"/>
          </w:tcPr>
          <w:p w14:paraId="7528C069" w14:textId="77777777" w:rsidR="00854B90" w:rsidRPr="008446E0" w:rsidRDefault="00854B90"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76A7D8C" w14:textId="77777777" w:rsidR="00854B90" w:rsidRPr="008446E0" w:rsidRDefault="00854B90" w:rsidP="00487CD1">
            <w:pPr>
              <w:rPr>
                <w:rFonts w:ascii="Arial" w:hAnsi="Arial" w:cs="Arial"/>
                <w:szCs w:val="22"/>
              </w:rPr>
            </w:pPr>
          </w:p>
        </w:tc>
      </w:tr>
      <w:tr w:rsidR="001E79CD" w:rsidRPr="008446E0" w14:paraId="712AC25F" w14:textId="77777777" w:rsidTr="001E79CD">
        <w:tc>
          <w:tcPr>
            <w:tcW w:w="461" w:type="dxa"/>
          </w:tcPr>
          <w:p w14:paraId="2B2911F5" w14:textId="2EDE6A24" w:rsidR="001E79CD" w:rsidRPr="008446E0" w:rsidRDefault="001F2A4F" w:rsidP="00487CD1">
            <w:pPr>
              <w:rPr>
                <w:rFonts w:ascii="Arial" w:hAnsi="Arial" w:cs="Arial"/>
                <w:bCs/>
                <w:szCs w:val="22"/>
              </w:rPr>
            </w:pPr>
            <w:r>
              <w:rPr>
                <w:rFonts w:ascii="Arial" w:hAnsi="Arial" w:cs="Arial"/>
                <w:bCs/>
                <w:szCs w:val="22"/>
              </w:rPr>
              <w:t>26</w:t>
            </w:r>
          </w:p>
        </w:tc>
        <w:tc>
          <w:tcPr>
            <w:tcW w:w="4509" w:type="dxa"/>
            <w:shd w:val="clear" w:color="auto" w:fill="auto"/>
          </w:tcPr>
          <w:p w14:paraId="61A2BFF0" w14:textId="33419290" w:rsidR="001E79CD" w:rsidRPr="008446E0" w:rsidRDefault="0005066D" w:rsidP="0095242D">
            <w:pPr>
              <w:rPr>
                <w:rFonts w:ascii="Arial" w:hAnsi="Arial" w:cs="Arial"/>
                <w:szCs w:val="22"/>
              </w:rPr>
            </w:pPr>
            <w:r w:rsidRPr="008446E0">
              <w:rPr>
                <w:rFonts w:ascii="Arial" w:hAnsi="Arial" w:cs="Arial"/>
                <w:szCs w:val="22"/>
              </w:rPr>
              <w:t xml:space="preserve">Ensuring that professional support </w:t>
            </w:r>
            <w:r w:rsidR="0095242D">
              <w:rPr>
                <w:rFonts w:ascii="Arial" w:hAnsi="Arial" w:cs="Arial"/>
                <w:szCs w:val="22"/>
              </w:rPr>
              <w:t xml:space="preserve">called for </w:t>
            </w:r>
            <w:r w:rsidR="001F2A4F">
              <w:rPr>
                <w:rFonts w:ascii="Arial" w:hAnsi="Arial" w:cs="Arial"/>
                <w:szCs w:val="22"/>
              </w:rPr>
              <w:t xml:space="preserve">it is provided when needed and </w:t>
            </w:r>
            <w:r w:rsidRPr="008446E0">
              <w:rPr>
                <w:rFonts w:ascii="Arial" w:hAnsi="Arial" w:cs="Arial"/>
                <w:szCs w:val="22"/>
              </w:rPr>
              <w:t>not delayed</w:t>
            </w:r>
          </w:p>
        </w:tc>
        <w:tc>
          <w:tcPr>
            <w:tcW w:w="4683" w:type="dxa"/>
            <w:shd w:val="clear" w:color="auto" w:fill="auto"/>
          </w:tcPr>
          <w:p w14:paraId="3BAA5585" w14:textId="77777777" w:rsidR="001E79CD" w:rsidRPr="008446E0" w:rsidRDefault="001E79CD" w:rsidP="00487CD1">
            <w:pPr>
              <w:widowControl w:val="0"/>
              <w:autoSpaceDE w:val="0"/>
              <w:autoSpaceDN w:val="0"/>
              <w:ind w:left="283" w:hanging="283"/>
              <w:rPr>
                <w:rFonts w:ascii="Arial" w:hAnsi="Arial" w:cs="Arial"/>
                <w:b/>
                <w:szCs w:val="22"/>
              </w:rPr>
            </w:pPr>
          </w:p>
        </w:tc>
        <w:tc>
          <w:tcPr>
            <w:tcW w:w="3393" w:type="dxa"/>
            <w:shd w:val="clear" w:color="auto" w:fill="auto"/>
          </w:tcPr>
          <w:p w14:paraId="109FA869" w14:textId="77777777" w:rsidR="001E79CD" w:rsidRPr="008446E0" w:rsidRDefault="001E79CD"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580C767F" w14:textId="77777777" w:rsidR="001E79CD" w:rsidRPr="008446E0" w:rsidRDefault="001E79CD" w:rsidP="00487CD1">
            <w:pPr>
              <w:rPr>
                <w:rFonts w:ascii="Arial" w:hAnsi="Arial" w:cs="Arial"/>
                <w:szCs w:val="22"/>
              </w:rPr>
            </w:pPr>
          </w:p>
        </w:tc>
      </w:tr>
      <w:tr w:rsidR="006B38B8" w:rsidRPr="008446E0" w14:paraId="6D7F54C9" w14:textId="77777777" w:rsidTr="008E2C35">
        <w:tc>
          <w:tcPr>
            <w:tcW w:w="15276" w:type="dxa"/>
            <w:gridSpan w:val="5"/>
          </w:tcPr>
          <w:p w14:paraId="11BF2872" w14:textId="2F16C96C" w:rsidR="006B38B8" w:rsidRPr="008446E0" w:rsidRDefault="006B38B8" w:rsidP="00487CD1">
            <w:pPr>
              <w:rPr>
                <w:rFonts w:ascii="Arial" w:hAnsi="Arial" w:cs="Arial"/>
                <w:szCs w:val="22"/>
              </w:rPr>
            </w:pPr>
            <w:r w:rsidRPr="008446E0">
              <w:rPr>
                <w:rFonts w:ascii="Arial" w:hAnsi="Arial" w:cs="Arial"/>
                <w:szCs w:val="22"/>
              </w:rPr>
              <w:t>Success for the ADASS</w:t>
            </w:r>
          </w:p>
        </w:tc>
      </w:tr>
      <w:tr w:rsidR="006B38B8" w:rsidRPr="008446E0" w14:paraId="25F7BD53" w14:textId="77777777" w:rsidTr="001E79CD">
        <w:tc>
          <w:tcPr>
            <w:tcW w:w="461" w:type="dxa"/>
          </w:tcPr>
          <w:p w14:paraId="165A5D95" w14:textId="1839EF35" w:rsidR="006B38B8" w:rsidRPr="008446E0" w:rsidRDefault="006B38B8" w:rsidP="00487CD1">
            <w:pPr>
              <w:rPr>
                <w:rFonts w:ascii="Arial" w:hAnsi="Arial" w:cs="Arial"/>
                <w:bCs/>
                <w:szCs w:val="22"/>
              </w:rPr>
            </w:pPr>
            <w:r w:rsidRPr="008446E0">
              <w:rPr>
                <w:rFonts w:ascii="Arial" w:hAnsi="Arial" w:cs="Arial"/>
                <w:bCs/>
                <w:szCs w:val="22"/>
              </w:rPr>
              <w:t>26</w:t>
            </w:r>
          </w:p>
        </w:tc>
        <w:tc>
          <w:tcPr>
            <w:tcW w:w="4509" w:type="dxa"/>
            <w:shd w:val="clear" w:color="auto" w:fill="auto"/>
          </w:tcPr>
          <w:p w14:paraId="23C4CE5C" w14:textId="79219D69" w:rsidR="006B38B8" w:rsidRPr="008446E0" w:rsidRDefault="001016A1" w:rsidP="00487CD1">
            <w:pPr>
              <w:rPr>
                <w:rFonts w:ascii="Arial" w:hAnsi="Arial" w:cs="Arial"/>
                <w:szCs w:val="22"/>
              </w:rPr>
            </w:pPr>
            <w:r w:rsidRPr="008446E0">
              <w:rPr>
                <w:rFonts w:ascii="Arial" w:hAnsi="Arial" w:cs="Arial"/>
                <w:szCs w:val="22"/>
              </w:rPr>
              <w:t>Demonstration of success to enable wider roll out of what works</w:t>
            </w:r>
          </w:p>
        </w:tc>
        <w:tc>
          <w:tcPr>
            <w:tcW w:w="4683" w:type="dxa"/>
            <w:shd w:val="clear" w:color="auto" w:fill="auto"/>
          </w:tcPr>
          <w:p w14:paraId="1D3AE4BF" w14:textId="42E1B1B2" w:rsidR="006B38B8" w:rsidRPr="00A3183A" w:rsidRDefault="00A3183A" w:rsidP="00A3183A">
            <w:pPr>
              <w:widowControl w:val="0"/>
              <w:autoSpaceDE w:val="0"/>
              <w:autoSpaceDN w:val="0"/>
              <w:rPr>
                <w:rFonts w:ascii="Arial" w:hAnsi="Arial" w:cs="Arial"/>
                <w:szCs w:val="22"/>
              </w:rPr>
            </w:pPr>
            <w:r w:rsidRPr="00A3183A">
              <w:rPr>
                <w:rFonts w:ascii="Arial" w:hAnsi="Arial" w:cs="Arial"/>
                <w:szCs w:val="22"/>
              </w:rPr>
              <w:t>Measures will be used to provide evidence of what can be achieved</w:t>
            </w:r>
          </w:p>
          <w:p w14:paraId="502D5FDC" w14:textId="32E48320" w:rsidR="00A3183A" w:rsidRPr="008446E0" w:rsidRDefault="00A3183A" w:rsidP="00A3183A">
            <w:pPr>
              <w:widowControl w:val="0"/>
              <w:autoSpaceDE w:val="0"/>
              <w:autoSpaceDN w:val="0"/>
              <w:rPr>
                <w:rFonts w:ascii="Arial" w:hAnsi="Arial" w:cs="Arial"/>
                <w:b/>
                <w:szCs w:val="22"/>
              </w:rPr>
            </w:pPr>
            <w:r w:rsidRPr="00A3183A">
              <w:rPr>
                <w:rFonts w:ascii="Arial" w:hAnsi="Arial" w:cs="Arial"/>
                <w:szCs w:val="22"/>
              </w:rPr>
              <w:t>These may be able to be developed into a tool that will help estimate the benefit for another health and care community supporting development of benefits and business cases</w:t>
            </w:r>
          </w:p>
        </w:tc>
        <w:tc>
          <w:tcPr>
            <w:tcW w:w="3393" w:type="dxa"/>
            <w:shd w:val="clear" w:color="auto" w:fill="auto"/>
          </w:tcPr>
          <w:p w14:paraId="77C35CDA" w14:textId="77777777" w:rsidR="006B38B8" w:rsidRPr="008446E0" w:rsidRDefault="006B38B8"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1CCE008C" w14:textId="77777777" w:rsidR="006B38B8" w:rsidRPr="008446E0" w:rsidRDefault="006B38B8" w:rsidP="00487CD1">
            <w:pPr>
              <w:rPr>
                <w:rFonts w:ascii="Arial" w:hAnsi="Arial" w:cs="Arial"/>
                <w:szCs w:val="22"/>
              </w:rPr>
            </w:pPr>
          </w:p>
        </w:tc>
      </w:tr>
      <w:tr w:rsidR="006B38B8" w:rsidRPr="008446E0" w14:paraId="6B4A7EEF" w14:textId="77777777" w:rsidTr="001E79CD">
        <w:tc>
          <w:tcPr>
            <w:tcW w:w="461" w:type="dxa"/>
          </w:tcPr>
          <w:p w14:paraId="618D0DAF" w14:textId="77664714" w:rsidR="006B38B8" w:rsidRPr="008446E0" w:rsidRDefault="006B38B8" w:rsidP="00487CD1">
            <w:pPr>
              <w:rPr>
                <w:rFonts w:ascii="Arial" w:hAnsi="Arial" w:cs="Arial"/>
                <w:bCs/>
                <w:szCs w:val="22"/>
              </w:rPr>
            </w:pPr>
            <w:r w:rsidRPr="008446E0">
              <w:rPr>
                <w:rFonts w:ascii="Arial" w:hAnsi="Arial" w:cs="Arial"/>
                <w:bCs/>
                <w:szCs w:val="22"/>
              </w:rPr>
              <w:t>27</w:t>
            </w:r>
          </w:p>
        </w:tc>
        <w:tc>
          <w:tcPr>
            <w:tcW w:w="4509" w:type="dxa"/>
            <w:shd w:val="clear" w:color="auto" w:fill="auto"/>
          </w:tcPr>
          <w:p w14:paraId="7B52DCD2" w14:textId="467807D2" w:rsidR="006B38B8" w:rsidRPr="008446E0" w:rsidRDefault="001016A1" w:rsidP="00487CD1">
            <w:pPr>
              <w:rPr>
                <w:rFonts w:ascii="Arial" w:hAnsi="Arial" w:cs="Arial"/>
                <w:szCs w:val="22"/>
              </w:rPr>
            </w:pPr>
            <w:r w:rsidRPr="008446E0">
              <w:rPr>
                <w:rFonts w:ascii="Arial" w:hAnsi="Arial" w:cs="Arial"/>
                <w:szCs w:val="22"/>
              </w:rPr>
              <w:t xml:space="preserve">Tools and insight to support implementation across a wider geography </w:t>
            </w:r>
          </w:p>
        </w:tc>
        <w:tc>
          <w:tcPr>
            <w:tcW w:w="4683" w:type="dxa"/>
            <w:shd w:val="clear" w:color="auto" w:fill="auto"/>
          </w:tcPr>
          <w:p w14:paraId="34EE53DC" w14:textId="77777777" w:rsidR="006B38B8" w:rsidRPr="008446E0" w:rsidRDefault="006B38B8" w:rsidP="00487CD1">
            <w:pPr>
              <w:widowControl w:val="0"/>
              <w:autoSpaceDE w:val="0"/>
              <w:autoSpaceDN w:val="0"/>
              <w:ind w:left="283" w:hanging="283"/>
              <w:rPr>
                <w:rFonts w:ascii="Arial" w:hAnsi="Arial" w:cs="Arial"/>
                <w:b/>
                <w:szCs w:val="22"/>
              </w:rPr>
            </w:pPr>
          </w:p>
        </w:tc>
        <w:tc>
          <w:tcPr>
            <w:tcW w:w="3393" w:type="dxa"/>
            <w:shd w:val="clear" w:color="auto" w:fill="auto"/>
          </w:tcPr>
          <w:p w14:paraId="3613E43B" w14:textId="77777777" w:rsidR="006B38B8" w:rsidRPr="008446E0" w:rsidRDefault="006B38B8"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42785F3" w14:textId="77777777" w:rsidR="006B38B8" w:rsidRPr="008446E0" w:rsidRDefault="006B38B8" w:rsidP="00487CD1">
            <w:pPr>
              <w:rPr>
                <w:rFonts w:ascii="Arial" w:hAnsi="Arial" w:cs="Arial"/>
                <w:szCs w:val="22"/>
              </w:rPr>
            </w:pPr>
          </w:p>
        </w:tc>
      </w:tr>
      <w:tr w:rsidR="006B38B8" w:rsidRPr="008446E0" w14:paraId="12512D77" w14:textId="77777777" w:rsidTr="001E79CD">
        <w:tc>
          <w:tcPr>
            <w:tcW w:w="461" w:type="dxa"/>
          </w:tcPr>
          <w:p w14:paraId="39AA4D20" w14:textId="1DA835D7" w:rsidR="006B38B8" w:rsidRPr="008446E0" w:rsidRDefault="006B38B8" w:rsidP="00487CD1">
            <w:pPr>
              <w:rPr>
                <w:rFonts w:ascii="Arial" w:hAnsi="Arial" w:cs="Arial"/>
                <w:bCs/>
                <w:szCs w:val="22"/>
              </w:rPr>
            </w:pPr>
            <w:r w:rsidRPr="008446E0">
              <w:rPr>
                <w:rFonts w:ascii="Arial" w:hAnsi="Arial" w:cs="Arial"/>
                <w:bCs/>
                <w:szCs w:val="22"/>
              </w:rPr>
              <w:lastRenderedPageBreak/>
              <w:t>28</w:t>
            </w:r>
          </w:p>
        </w:tc>
        <w:tc>
          <w:tcPr>
            <w:tcW w:w="4509" w:type="dxa"/>
            <w:shd w:val="clear" w:color="auto" w:fill="auto"/>
          </w:tcPr>
          <w:p w14:paraId="555D9F96" w14:textId="5535B362" w:rsidR="0095242D" w:rsidRPr="008446E0" w:rsidRDefault="001016A1" w:rsidP="00487CD1">
            <w:pPr>
              <w:rPr>
                <w:rFonts w:ascii="Arial" w:hAnsi="Arial" w:cs="Arial"/>
                <w:szCs w:val="22"/>
              </w:rPr>
            </w:pPr>
            <w:r w:rsidRPr="008446E0">
              <w:rPr>
                <w:rFonts w:ascii="Arial" w:hAnsi="Arial" w:cs="Arial"/>
                <w:szCs w:val="22"/>
              </w:rPr>
              <w:t>To be able to drill down to the root cause of issues when identified</w:t>
            </w:r>
            <w:r w:rsidR="00287FDF" w:rsidRPr="008446E0">
              <w:rPr>
                <w:rFonts w:ascii="Arial" w:hAnsi="Arial" w:cs="Arial"/>
                <w:szCs w:val="22"/>
              </w:rPr>
              <w:t>, d</w:t>
            </w:r>
            <w:r w:rsidRPr="008446E0">
              <w:rPr>
                <w:rFonts w:ascii="Arial" w:hAnsi="Arial" w:cs="Arial"/>
                <w:szCs w:val="22"/>
              </w:rPr>
              <w:t xml:space="preserve">o something about it, see the success of this intervention and feed into </w:t>
            </w:r>
            <w:r w:rsidR="00287FDF" w:rsidRPr="008446E0">
              <w:rPr>
                <w:rFonts w:ascii="Arial" w:hAnsi="Arial" w:cs="Arial"/>
                <w:szCs w:val="22"/>
              </w:rPr>
              <w:t xml:space="preserve">future strategy &amp; </w:t>
            </w:r>
            <w:r w:rsidRPr="008446E0">
              <w:rPr>
                <w:rFonts w:ascii="Arial" w:hAnsi="Arial" w:cs="Arial"/>
                <w:szCs w:val="22"/>
              </w:rPr>
              <w:t>benchmarks for improvement</w:t>
            </w:r>
          </w:p>
        </w:tc>
        <w:tc>
          <w:tcPr>
            <w:tcW w:w="4683" w:type="dxa"/>
            <w:shd w:val="clear" w:color="auto" w:fill="auto"/>
          </w:tcPr>
          <w:p w14:paraId="03C02AF7" w14:textId="77777777" w:rsidR="006B38B8" w:rsidRPr="008446E0" w:rsidRDefault="006B38B8" w:rsidP="00487CD1">
            <w:pPr>
              <w:widowControl w:val="0"/>
              <w:autoSpaceDE w:val="0"/>
              <w:autoSpaceDN w:val="0"/>
              <w:ind w:left="283" w:hanging="283"/>
              <w:rPr>
                <w:rFonts w:ascii="Arial" w:hAnsi="Arial" w:cs="Arial"/>
                <w:b/>
                <w:szCs w:val="22"/>
              </w:rPr>
            </w:pPr>
          </w:p>
        </w:tc>
        <w:tc>
          <w:tcPr>
            <w:tcW w:w="3393" w:type="dxa"/>
            <w:shd w:val="clear" w:color="auto" w:fill="auto"/>
          </w:tcPr>
          <w:p w14:paraId="7E3D07AA" w14:textId="77777777" w:rsidR="006B38B8" w:rsidRPr="008446E0" w:rsidRDefault="006B38B8" w:rsidP="00487CD1">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065BFEF8" w14:textId="77777777" w:rsidR="006B38B8" w:rsidRPr="008446E0" w:rsidRDefault="006B38B8" w:rsidP="00487CD1">
            <w:pPr>
              <w:rPr>
                <w:rFonts w:ascii="Arial" w:hAnsi="Arial" w:cs="Arial"/>
                <w:szCs w:val="22"/>
              </w:rPr>
            </w:pPr>
          </w:p>
        </w:tc>
      </w:tr>
      <w:tr w:rsidR="00A3183A" w:rsidRPr="008446E0" w14:paraId="00BFFEEE" w14:textId="77777777" w:rsidTr="005F0949">
        <w:tc>
          <w:tcPr>
            <w:tcW w:w="15276" w:type="dxa"/>
            <w:gridSpan w:val="5"/>
          </w:tcPr>
          <w:p w14:paraId="4DD85EF7" w14:textId="718CFF1A" w:rsidR="00A3183A" w:rsidRPr="008446E0" w:rsidRDefault="00A3183A" w:rsidP="00487CD1">
            <w:pPr>
              <w:rPr>
                <w:rFonts w:ascii="Arial" w:hAnsi="Arial" w:cs="Arial"/>
                <w:szCs w:val="22"/>
              </w:rPr>
            </w:pPr>
            <w:r>
              <w:rPr>
                <w:rFonts w:ascii="Arial" w:hAnsi="Arial" w:cs="Arial"/>
                <w:bCs/>
                <w:szCs w:val="22"/>
              </w:rPr>
              <w:t>Success for AHSNs</w:t>
            </w:r>
          </w:p>
        </w:tc>
      </w:tr>
      <w:tr w:rsidR="00A3183A" w:rsidRPr="008446E0" w14:paraId="05CB638D" w14:textId="77777777" w:rsidTr="001E79CD">
        <w:tc>
          <w:tcPr>
            <w:tcW w:w="461" w:type="dxa"/>
          </w:tcPr>
          <w:p w14:paraId="47091AB2" w14:textId="340B8DE8" w:rsidR="00A3183A" w:rsidRPr="008446E0" w:rsidRDefault="00A3183A" w:rsidP="00A3183A">
            <w:pPr>
              <w:rPr>
                <w:rFonts w:ascii="Arial" w:hAnsi="Arial" w:cs="Arial"/>
                <w:bCs/>
                <w:szCs w:val="22"/>
              </w:rPr>
            </w:pPr>
            <w:r>
              <w:rPr>
                <w:rFonts w:ascii="Arial" w:hAnsi="Arial" w:cs="Arial"/>
                <w:bCs/>
                <w:szCs w:val="22"/>
              </w:rPr>
              <w:t>29</w:t>
            </w:r>
          </w:p>
        </w:tc>
        <w:tc>
          <w:tcPr>
            <w:tcW w:w="4509" w:type="dxa"/>
            <w:shd w:val="clear" w:color="auto" w:fill="auto"/>
          </w:tcPr>
          <w:p w14:paraId="4351EB9E" w14:textId="69A00258" w:rsidR="00A3183A" w:rsidRPr="008446E0" w:rsidRDefault="00A3183A" w:rsidP="00A3183A">
            <w:pPr>
              <w:rPr>
                <w:rFonts w:ascii="Arial" w:hAnsi="Arial" w:cs="Arial"/>
                <w:szCs w:val="22"/>
              </w:rPr>
            </w:pPr>
            <w:r w:rsidRPr="008446E0">
              <w:rPr>
                <w:rFonts w:ascii="Arial" w:hAnsi="Arial" w:cs="Arial"/>
                <w:szCs w:val="22"/>
              </w:rPr>
              <w:t xml:space="preserve">Identified baseline measures and ambition (where appropriate) </w:t>
            </w:r>
          </w:p>
        </w:tc>
        <w:tc>
          <w:tcPr>
            <w:tcW w:w="4683" w:type="dxa"/>
            <w:shd w:val="clear" w:color="auto" w:fill="auto"/>
          </w:tcPr>
          <w:p w14:paraId="38C8D4C8" w14:textId="77777777" w:rsidR="00A3183A" w:rsidRPr="008446E0" w:rsidRDefault="00A3183A" w:rsidP="00A3183A">
            <w:pPr>
              <w:widowControl w:val="0"/>
              <w:autoSpaceDE w:val="0"/>
              <w:autoSpaceDN w:val="0"/>
              <w:ind w:left="283" w:hanging="283"/>
              <w:rPr>
                <w:rFonts w:ascii="Arial" w:hAnsi="Arial" w:cs="Arial"/>
                <w:b/>
                <w:szCs w:val="22"/>
              </w:rPr>
            </w:pPr>
          </w:p>
        </w:tc>
        <w:tc>
          <w:tcPr>
            <w:tcW w:w="3393" w:type="dxa"/>
            <w:shd w:val="clear" w:color="auto" w:fill="auto"/>
          </w:tcPr>
          <w:p w14:paraId="0B97C1F8" w14:textId="77777777" w:rsidR="00A3183A" w:rsidRPr="008446E0" w:rsidRDefault="00A3183A" w:rsidP="00A3183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57F8FB3E" w14:textId="77777777" w:rsidR="00A3183A" w:rsidRPr="008446E0" w:rsidRDefault="00A3183A" w:rsidP="00A3183A">
            <w:pPr>
              <w:rPr>
                <w:rFonts w:ascii="Arial" w:hAnsi="Arial" w:cs="Arial"/>
                <w:szCs w:val="22"/>
              </w:rPr>
            </w:pPr>
          </w:p>
        </w:tc>
      </w:tr>
      <w:tr w:rsidR="00A3183A" w:rsidRPr="008446E0" w14:paraId="05BDDD16" w14:textId="77777777" w:rsidTr="001E79CD">
        <w:tc>
          <w:tcPr>
            <w:tcW w:w="461" w:type="dxa"/>
          </w:tcPr>
          <w:p w14:paraId="353CDDB1" w14:textId="5355C380" w:rsidR="00A3183A" w:rsidRPr="008446E0" w:rsidRDefault="00A3183A" w:rsidP="00A3183A">
            <w:pPr>
              <w:rPr>
                <w:rFonts w:ascii="Arial" w:hAnsi="Arial" w:cs="Arial"/>
                <w:bCs/>
                <w:szCs w:val="22"/>
              </w:rPr>
            </w:pPr>
            <w:r>
              <w:rPr>
                <w:rFonts w:ascii="Arial" w:hAnsi="Arial" w:cs="Arial"/>
                <w:bCs/>
                <w:szCs w:val="22"/>
              </w:rPr>
              <w:t>30</w:t>
            </w:r>
          </w:p>
        </w:tc>
        <w:tc>
          <w:tcPr>
            <w:tcW w:w="4509" w:type="dxa"/>
            <w:shd w:val="clear" w:color="auto" w:fill="auto"/>
          </w:tcPr>
          <w:p w14:paraId="7B119E6C" w14:textId="74AFE866" w:rsidR="00A3183A" w:rsidRPr="008446E0" w:rsidRDefault="00A3183A" w:rsidP="00A3183A">
            <w:pPr>
              <w:rPr>
                <w:rFonts w:ascii="Arial" w:hAnsi="Arial" w:cs="Arial"/>
                <w:szCs w:val="22"/>
              </w:rPr>
            </w:pPr>
            <w:r w:rsidRPr="008446E0">
              <w:rPr>
                <w:rFonts w:ascii="Arial" w:hAnsi="Arial" w:cs="Arial"/>
                <w:szCs w:val="22"/>
              </w:rPr>
              <w:t>There is a good view across the system of the measures of success e</w:t>
            </w:r>
            <w:r w:rsidR="00F153C4">
              <w:rPr>
                <w:rFonts w:ascii="Arial" w:hAnsi="Arial" w:cs="Arial"/>
                <w:szCs w:val="22"/>
              </w:rPr>
              <w:t>.</w:t>
            </w:r>
            <w:r w:rsidRPr="008446E0">
              <w:rPr>
                <w:rFonts w:ascii="Arial" w:hAnsi="Arial" w:cs="Arial"/>
                <w:szCs w:val="22"/>
              </w:rPr>
              <w:t>g</w:t>
            </w:r>
            <w:r w:rsidR="00F153C4">
              <w:rPr>
                <w:rFonts w:ascii="Arial" w:hAnsi="Arial" w:cs="Arial"/>
                <w:szCs w:val="22"/>
              </w:rPr>
              <w:t>.</w:t>
            </w:r>
            <w:r w:rsidRPr="008446E0">
              <w:rPr>
                <w:rFonts w:ascii="Arial" w:hAnsi="Arial" w:cs="Arial"/>
                <w:szCs w:val="22"/>
              </w:rPr>
              <w:t xml:space="preserve"> relevant &amp; understandable ‘dashboard’</w:t>
            </w:r>
          </w:p>
        </w:tc>
        <w:tc>
          <w:tcPr>
            <w:tcW w:w="4683" w:type="dxa"/>
            <w:shd w:val="clear" w:color="auto" w:fill="auto"/>
          </w:tcPr>
          <w:p w14:paraId="6DF78E3E" w14:textId="77777777" w:rsidR="00A3183A" w:rsidRPr="008446E0" w:rsidRDefault="00A3183A" w:rsidP="00A3183A">
            <w:pPr>
              <w:widowControl w:val="0"/>
              <w:autoSpaceDE w:val="0"/>
              <w:autoSpaceDN w:val="0"/>
              <w:ind w:left="283" w:hanging="283"/>
              <w:rPr>
                <w:rFonts w:ascii="Arial" w:hAnsi="Arial" w:cs="Arial"/>
                <w:b/>
                <w:szCs w:val="22"/>
              </w:rPr>
            </w:pPr>
          </w:p>
        </w:tc>
        <w:tc>
          <w:tcPr>
            <w:tcW w:w="3393" w:type="dxa"/>
            <w:shd w:val="clear" w:color="auto" w:fill="auto"/>
          </w:tcPr>
          <w:p w14:paraId="4D18C7D9" w14:textId="77777777" w:rsidR="00A3183A" w:rsidRPr="008446E0" w:rsidRDefault="00A3183A" w:rsidP="00A3183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4AB7BC41" w14:textId="77777777" w:rsidR="00A3183A" w:rsidRPr="008446E0" w:rsidRDefault="00A3183A" w:rsidP="00A3183A">
            <w:pPr>
              <w:rPr>
                <w:rFonts w:ascii="Arial" w:hAnsi="Arial" w:cs="Arial"/>
                <w:szCs w:val="22"/>
              </w:rPr>
            </w:pPr>
          </w:p>
        </w:tc>
      </w:tr>
      <w:tr w:rsidR="00A3183A" w:rsidRPr="008446E0" w14:paraId="16ADCF27" w14:textId="77777777" w:rsidTr="001E79CD">
        <w:tc>
          <w:tcPr>
            <w:tcW w:w="461" w:type="dxa"/>
          </w:tcPr>
          <w:p w14:paraId="418CB172" w14:textId="77777777" w:rsidR="00A3183A" w:rsidRPr="008446E0" w:rsidRDefault="00A3183A" w:rsidP="00A3183A">
            <w:pPr>
              <w:rPr>
                <w:rFonts w:ascii="Arial" w:hAnsi="Arial" w:cs="Arial"/>
                <w:bCs/>
                <w:szCs w:val="22"/>
              </w:rPr>
            </w:pPr>
          </w:p>
        </w:tc>
        <w:tc>
          <w:tcPr>
            <w:tcW w:w="4509" w:type="dxa"/>
            <w:shd w:val="clear" w:color="auto" w:fill="auto"/>
          </w:tcPr>
          <w:p w14:paraId="4D803775" w14:textId="77777777" w:rsidR="00A3183A" w:rsidRPr="008446E0" w:rsidRDefault="00A3183A" w:rsidP="00A3183A">
            <w:pPr>
              <w:rPr>
                <w:rFonts w:ascii="Arial" w:hAnsi="Arial" w:cs="Arial"/>
                <w:szCs w:val="22"/>
              </w:rPr>
            </w:pPr>
          </w:p>
        </w:tc>
        <w:tc>
          <w:tcPr>
            <w:tcW w:w="4683" w:type="dxa"/>
            <w:shd w:val="clear" w:color="auto" w:fill="auto"/>
          </w:tcPr>
          <w:p w14:paraId="4ADC6390" w14:textId="77777777" w:rsidR="00A3183A" w:rsidRPr="008446E0" w:rsidRDefault="00A3183A" w:rsidP="00A3183A">
            <w:pPr>
              <w:widowControl w:val="0"/>
              <w:autoSpaceDE w:val="0"/>
              <w:autoSpaceDN w:val="0"/>
              <w:ind w:left="283" w:hanging="283"/>
              <w:rPr>
                <w:rFonts w:ascii="Arial" w:hAnsi="Arial" w:cs="Arial"/>
                <w:b/>
                <w:szCs w:val="22"/>
              </w:rPr>
            </w:pPr>
          </w:p>
        </w:tc>
        <w:tc>
          <w:tcPr>
            <w:tcW w:w="3393" w:type="dxa"/>
            <w:shd w:val="clear" w:color="auto" w:fill="auto"/>
          </w:tcPr>
          <w:p w14:paraId="03E45FE9" w14:textId="77777777" w:rsidR="00A3183A" w:rsidRPr="008446E0" w:rsidRDefault="00A3183A" w:rsidP="00A3183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6B4023E4" w14:textId="77777777" w:rsidR="00A3183A" w:rsidRPr="008446E0" w:rsidRDefault="00A3183A" w:rsidP="00A3183A">
            <w:pPr>
              <w:rPr>
                <w:rFonts w:ascii="Arial" w:hAnsi="Arial" w:cs="Arial"/>
                <w:szCs w:val="22"/>
              </w:rPr>
            </w:pPr>
          </w:p>
        </w:tc>
      </w:tr>
      <w:tr w:rsidR="00A3183A" w:rsidRPr="008446E0" w14:paraId="742C924C" w14:textId="77777777" w:rsidTr="001E79CD">
        <w:tc>
          <w:tcPr>
            <w:tcW w:w="461" w:type="dxa"/>
          </w:tcPr>
          <w:p w14:paraId="1895B703" w14:textId="77777777" w:rsidR="00A3183A" w:rsidRPr="008446E0" w:rsidRDefault="00A3183A" w:rsidP="00A3183A">
            <w:pPr>
              <w:rPr>
                <w:rFonts w:ascii="Arial" w:hAnsi="Arial" w:cs="Arial"/>
                <w:bCs/>
                <w:szCs w:val="22"/>
              </w:rPr>
            </w:pPr>
          </w:p>
        </w:tc>
        <w:tc>
          <w:tcPr>
            <w:tcW w:w="4509" w:type="dxa"/>
            <w:shd w:val="clear" w:color="auto" w:fill="auto"/>
          </w:tcPr>
          <w:p w14:paraId="429AB7BF" w14:textId="77777777" w:rsidR="00A3183A" w:rsidRPr="008446E0" w:rsidRDefault="00A3183A" w:rsidP="00A3183A">
            <w:pPr>
              <w:rPr>
                <w:rFonts w:ascii="Arial" w:hAnsi="Arial" w:cs="Arial"/>
                <w:szCs w:val="22"/>
              </w:rPr>
            </w:pPr>
          </w:p>
        </w:tc>
        <w:tc>
          <w:tcPr>
            <w:tcW w:w="4683" w:type="dxa"/>
            <w:shd w:val="clear" w:color="auto" w:fill="auto"/>
          </w:tcPr>
          <w:p w14:paraId="4487E311" w14:textId="77777777" w:rsidR="00A3183A" w:rsidRPr="008446E0" w:rsidRDefault="00A3183A" w:rsidP="00A3183A">
            <w:pPr>
              <w:widowControl w:val="0"/>
              <w:autoSpaceDE w:val="0"/>
              <w:autoSpaceDN w:val="0"/>
              <w:ind w:left="283" w:hanging="283"/>
              <w:rPr>
                <w:rFonts w:ascii="Arial" w:hAnsi="Arial" w:cs="Arial"/>
                <w:b/>
                <w:szCs w:val="22"/>
              </w:rPr>
            </w:pPr>
          </w:p>
        </w:tc>
        <w:tc>
          <w:tcPr>
            <w:tcW w:w="3393" w:type="dxa"/>
            <w:shd w:val="clear" w:color="auto" w:fill="auto"/>
          </w:tcPr>
          <w:p w14:paraId="2C1EE45C" w14:textId="77777777" w:rsidR="00A3183A" w:rsidRPr="008446E0" w:rsidRDefault="00A3183A" w:rsidP="00A3183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382B6774" w14:textId="77777777" w:rsidR="00A3183A" w:rsidRPr="008446E0" w:rsidRDefault="00A3183A" w:rsidP="00A3183A">
            <w:pPr>
              <w:rPr>
                <w:rFonts w:ascii="Arial" w:hAnsi="Arial" w:cs="Arial"/>
                <w:szCs w:val="22"/>
              </w:rPr>
            </w:pPr>
          </w:p>
        </w:tc>
      </w:tr>
      <w:tr w:rsidR="00A3183A" w:rsidRPr="008446E0" w14:paraId="30EA0A04" w14:textId="77777777" w:rsidTr="001E79CD">
        <w:tc>
          <w:tcPr>
            <w:tcW w:w="461" w:type="dxa"/>
          </w:tcPr>
          <w:p w14:paraId="6E711B11" w14:textId="77777777" w:rsidR="00A3183A" w:rsidRPr="008446E0" w:rsidRDefault="00A3183A" w:rsidP="00A3183A">
            <w:pPr>
              <w:rPr>
                <w:rFonts w:ascii="Arial" w:hAnsi="Arial" w:cs="Arial"/>
                <w:bCs/>
                <w:szCs w:val="22"/>
              </w:rPr>
            </w:pPr>
          </w:p>
        </w:tc>
        <w:tc>
          <w:tcPr>
            <w:tcW w:w="4509" w:type="dxa"/>
            <w:shd w:val="clear" w:color="auto" w:fill="auto"/>
          </w:tcPr>
          <w:p w14:paraId="04284368" w14:textId="77777777" w:rsidR="00A3183A" w:rsidRPr="008446E0" w:rsidRDefault="00A3183A" w:rsidP="00A3183A">
            <w:pPr>
              <w:rPr>
                <w:rFonts w:ascii="Arial" w:hAnsi="Arial" w:cs="Arial"/>
                <w:szCs w:val="22"/>
              </w:rPr>
            </w:pPr>
          </w:p>
        </w:tc>
        <w:tc>
          <w:tcPr>
            <w:tcW w:w="4683" w:type="dxa"/>
            <w:shd w:val="clear" w:color="auto" w:fill="auto"/>
          </w:tcPr>
          <w:p w14:paraId="17AE935F" w14:textId="77777777" w:rsidR="00A3183A" w:rsidRPr="008446E0" w:rsidRDefault="00A3183A" w:rsidP="00A3183A">
            <w:pPr>
              <w:widowControl w:val="0"/>
              <w:autoSpaceDE w:val="0"/>
              <w:autoSpaceDN w:val="0"/>
              <w:ind w:left="283" w:hanging="283"/>
              <w:rPr>
                <w:rFonts w:ascii="Arial" w:hAnsi="Arial" w:cs="Arial"/>
                <w:b/>
                <w:szCs w:val="22"/>
              </w:rPr>
            </w:pPr>
          </w:p>
        </w:tc>
        <w:tc>
          <w:tcPr>
            <w:tcW w:w="3393" w:type="dxa"/>
            <w:shd w:val="clear" w:color="auto" w:fill="auto"/>
          </w:tcPr>
          <w:p w14:paraId="1F586BE5" w14:textId="77777777" w:rsidR="00A3183A" w:rsidRPr="008446E0" w:rsidRDefault="00A3183A" w:rsidP="00A3183A">
            <w:pPr>
              <w:widowControl w:val="0"/>
              <w:autoSpaceDE w:val="0"/>
              <w:autoSpaceDN w:val="0"/>
              <w:spacing w:after="0" w:line="240" w:lineRule="auto"/>
              <w:ind w:left="283" w:hanging="283"/>
              <w:rPr>
                <w:rFonts w:ascii="Arial" w:hAnsi="Arial" w:cs="Arial"/>
                <w:szCs w:val="22"/>
              </w:rPr>
            </w:pPr>
          </w:p>
        </w:tc>
        <w:tc>
          <w:tcPr>
            <w:tcW w:w="2230" w:type="dxa"/>
            <w:shd w:val="clear" w:color="auto" w:fill="auto"/>
          </w:tcPr>
          <w:p w14:paraId="1E2FF581" w14:textId="77777777" w:rsidR="00A3183A" w:rsidRPr="008446E0" w:rsidRDefault="00A3183A" w:rsidP="00A3183A">
            <w:pPr>
              <w:rPr>
                <w:rFonts w:ascii="Arial" w:hAnsi="Arial" w:cs="Arial"/>
                <w:szCs w:val="22"/>
              </w:rPr>
            </w:pPr>
          </w:p>
        </w:tc>
      </w:tr>
    </w:tbl>
    <w:p w14:paraId="2EA1EC91" w14:textId="69B2B64C" w:rsidR="00487CD1" w:rsidRDefault="00487CD1" w:rsidP="0000385E">
      <w:pPr>
        <w:spacing w:after="0" w:line="240" w:lineRule="auto"/>
      </w:pPr>
      <w:r>
        <w:br w:type="page"/>
      </w:r>
      <w:bookmarkStart w:id="0" w:name="_GoBack"/>
      <w:bookmarkEnd w:id="0"/>
    </w:p>
    <w:p w14:paraId="51343ABF" w14:textId="77777777" w:rsidR="00487CD1" w:rsidRDefault="00487CD1" w:rsidP="007050BE"/>
    <w:p w14:paraId="5BBE8D2C" w14:textId="77777777" w:rsidR="00487CD1" w:rsidRDefault="00487CD1" w:rsidP="007050BE"/>
    <w:sectPr w:rsidR="00487CD1" w:rsidSect="00487CD1">
      <w:pgSz w:w="16840" w:h="11900" w:orient="landscape"/>
      <w:pgMar w:top="1440" w:right="1744" w:bottom="1440" w:left="1496" w:header="676"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EEC05" w14:textId="77777777" w:rsidR="00DE6508" w:rsidRDefault="00DE6508" w:rsidP="00255A71">
      <w:pPr>
        <w:spacing w:after="0" w:line="240" w:lineRule="auto"/>
      </w:pPr>
      <w:r>
        <w:separator/>
      </w:r>
    </w:p>
  </w:endnote>
  <w:endnote w:type="continuationSeparator" w:id="0">
    <w:p w14:paraId="1FB1FCBB" w14:textId="77777777" w:rsidR="00DE6508" w:rsidRDefault="00DE6508" w:rsidP="00255A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pitch w:val="default"/>
  </w:font>
  <w:font w:name="Times New Roman (Headings CS)">
    <w:altName w:val="Times New Roman"/>
    <w:panose1 w:val="00000000000000000000"/>
    <w:charset w:val="00"/>
    <w:family w:val="roman"/>
    <w:notTrueType/>
    <w:pitch w:val="default"/>
  </w:font>
  <w:font w:name="Frutiger">
    <w:altName w:val="Frutiger"/>
    <w:charset w:val="00"/>
    <w:family w:val="swiss"/>
    <w:pitch w:val="variable"/>
    <w:sig w:usb0="80000027" w:usb1="00000000" w:usb2="00000000" w:usb3="00000000" w:csb0="00000001" w:csb1="00000000"/>
  </w:font>
  <w:font w:name="Times New Roman (Body CS)">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919218926"/>
      <w:docPartObj>
        <w:docPartGallery w:val="Page Numbers (Bottom of Page)"/>
        <w:docPartUnique/>
      </w:docPartObj>
    </w:sdtPr>
    <w:sdtEndPr>
      <w:rPr>
        <w:rStyle w:val="PageNumber"/>
      </w:rPr>
    </w:sdtEndPr>
    <w:sdtContent>
      <w:p w14:paraId="0226865B" w14:textId="0260486E" w:rsidR="00392211" w:rsidRDefault="00392211" w:rsidP="00036211">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EE25405" w14:textId="77777777" w:rsidR="00392211" w:rsidRDefault="00392211" w:rsidP="00392211">
    <w:pPr>
      <w:pStyle w:val="Footer"/>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Style w:val="PageNumber"/>
      </w:rPr>
      <w:id w:val="256180135"/>
      <w:docPartObj>
        <w:docPartGallery w:val="Page Numbers (Bottom of Page)"/>
        <w:docPartUnique/>
      </w:docPartObj>
    </w:sdtPr>
    <w:sdtEndPr>
      <w:rPr>
        <w:rStyle w:val="PageNumber"/>
        <w:color w:val="312885"/>
      </w:rPr>
    </w:sdtEndPr>
    <w:sdtContent>
      <w:p w14:paraId="43CE75BC" w14:textId="17502070" w:rsidR="00036211" w:rsidRPr="00016219" w:rsidRDefault="00036211" w:rsidP="00F44C84">
        <w:pPr>
          <w:pStyle w:val="Footer"/>
          <w:framePr w:wrap="none" w:vAnchor="text" w:hAnchor="margin" w:xAlign="center" w:y="1"/>
          <w:rPr>
            <w:rStyle w:val="PageNumber"/>
            <w:color w:val="312885"/>
          </w:rPr>
        </w:pPr>
        <w:r w:rsidRPr="00016219">
          <w:rPr>
            <w:rStyle w:val="PageNumber"/>
            <w:color w:val="312885"/>
            <w:sz w:val="18"/>
            <w:szCs w:val="18"/>
          </w:rPr>
          <w:fldChar w:fldCharType="begin"/>
        </w:r>
        <w:r w:rsidRPr="00016219">
          <w:rPr>
            <w:rStyle w:val="PageNumber"/>
            <w:color w:val="312885"/>
            <w:sz w:val="18"/>
            <w:szCs w:val="18"/>
          </w:rPr>
          <w:instrText xml:space="preserve"> PAGE </w:instrText>
        </w:r>
        <w:r w:rsidRPr="00016219">
          <w:rPr>
            <w:rStyle w:val="PageNumber"/>
            <w:color w:val="312885"/>
            <w:sz w:val="18"/>
            <w:szCs w:val="18"/>
          </w:rPr>
          <w:fldChar w:fldCharType="separate"/>
        </w:r>
        <w:r w:rsidR="0000385E">
          <w:rPr>
            <w:rStyle w:val="PageNumber"/>
            <w:noProof/>
            <w:color w:val="312885"/>
            <w:sz w:val="18"/>
            <w:szCs w:val="18"/>
          </w:rPr>
          <w:t>2</w:t>
        </w:r>
        <w:r w:rsidRPr="00016219">
          <w:rPr>
            <w:rStyle w:val="PageNumber"/>
            <w:color w:val="312885"/>
            <w:sz w:val="18"/>
            <w:szCs w:val="18"/>
          </w:rPr>
          <w:fldChar w:fldCharType="end"/>
        </w:r>
      </w:p>
    </w:sdtContent>
  </w:sdt>
  <w:p w14:paraId="71A80B35" w14:textId="369C5E8B" w:rsidR="00392211" w:rsidRPr="00294C57" w:rsidRDefault="00CF2F8E" w:rsidP="00392211">
    <w:pPr>
      <w:pStyle w:val="Footer"/>
      <w:ind w:firstLine="360"/>
      <w:rPr>
        <w:color w:val="D70B8C"/>
        <w:sz w:val="20"/>
        <w:szCs w:val="20"/>
      </w:rPr>
    </w:pPr>
    <w:r>
      <w:rPr>
        <w:noProof/>
        <w:color w:val="D70B8C"/>
        <w:sz w:val="20"/>
        <w:szCs w:val="20"/>
        <w:lang w:eastAsia="en-GB"/>
      </w:rPr>
      <w:drawing>
        <wp:anchor distT="0" distB="0" distL="114300" distR="114300" simplePos="0" relativeHeight="251657728" behindDoc="1" locked="1" layoutInCell="1" allowOverlap="1" wp14:anchorId="27E3CB58" wp14:editId="567C1A78">
          <wp:simplePos x="0" y="0"/>
          <wp:positionH relativeFrom="page">
            <wp:align>center</wp:align>
          </wp:positionH>
          <wp:positionV relativeFrom="page">
            <wp:align>bottom</wp:align>
          </wp:positionV>
          <wp:extent cx="7560000" cy="10688400"/>
          <wp:effectExtent l="0" t="0" r="0" b="5080"/>
          <wp:wrapNone/>
          <wp:docPr id="1" name="Picture 1">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84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0E67AE" w14:textId="77777777" w:rsidR="00DE6508" w:rsidRDefault="00DE6508" w:rsidP="00255A71">
      <w:pPr>
        <w:spacing w:after="0" w:line="240" w:lineRule="auto"/>
      </w:pPr>
      <w:r>
        <w:separator/>
      </w:r>
    </w:p>
  </w:footnote>
  <w:footnote w:type="continuationSeparator" w:id="0">
    <w:p w14:paraId="4FF770B3" w14:textId="77777777" w:rsidR="00DE6508" w:rsidRDefault="00DE6508" w:rsidP="00255A7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41389" w14:textId="3F652371" w:rsidR="00CF2F8E" w:rsidRDefault="00CF2F8E">
    <w:pPr>
      <w:pStyle w:val="Header"/>
    </w:pPr>
    <w:r>
      <w:rPr>
        <w:noProof/>
        <w:lang w:eastAsia="en-GB"/>
      </w:rPr>
      <w:drawing>
        <wp:anchor distT="0" distB="0" distL="114300" distR="114300" simplePos="0" relativeHeight="251656704" behindDoc="1" locked="1" layoutInCell="1" allowOverlap="1" wp14:anchorId="5A911881" wp14:editId="3E88D0F8">
          <wp:simplePos x="0" y="0"/>
          <wp:positionH relativeFrom="page">
            <wp:align>center</wp:align>
          </wp:positionH>
          <wp:positionV relativeFrom="page">
            <wp:align>bottom</wp:align>
          </wp:positionV>
          <wp:extent cx="7560000" cy="10688400"/>
          <wp:effectExtent l="0" t="0" r="0" b="5080"/>
          <wp:wrapNone/>
          <wp:docPr id="4" name="Picture 4">
            <a:extLst xmlns:a="http://schemas.openxmlformats.org/drawingml/2006/main">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extLst>
                      <a:ext uri="{C183D7F6-B498-43B3-948B-1728B52AA6E4}">
                        <adec:decorative xmlns:adec="http://schemas.microsoft.com/office/drawing/2017/decorative"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8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3047"/>
    <w:multiLevelType w:val="multilevel"/>
    <w:tmpl w:val="8BE8A850"/>
    <w:lvl w:ilvl="0">
      <w:start w:val="1"/>
      <w:numFmt w:val="bullet"/>
      <w:lvlText w:val=""/>
      <w:lvlJc w:val="left"/>
      <w:pPr>
        <w:ind w:left="567" w:hanging="283"/>
      </w:pPr>
      <w:rPr>
        <w:rFonts w:ascii="Symbol" w:hAnsi="Symbol" w:hint="default"/>
        <w:color w:val="3128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43C131C"/>
    <w:multiLevelType w:val="hybridMultilevel"/>
    <w:tmpl w:val="42F2BA9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77A5B11"/>
    <w:multiLevelType w:val="hybridMultilevel"/>
    <w:tmpl w:val="C3B825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6E713C9"/>
    <w:multiLevelType w:val="hybridMultilevel"/>
    <w:tmpl w:val="3CAE291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2DF428CD"/>
    <w:multiLevelType w:val="hybridMultilevel"/>
    <w:tmpl w:val="D3EA7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32C38C0"/>
    <w:multiLevelType w:val="hybridMultilevel"/>
    <w:tmpl w:val="C898F9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44040C10"/>
    <w:multiLevelType w:val="hybridMultilevel"/>
    <w:tmpl w:val="E60052E8"/>
    <w:lvl w:ilvl="0" w:tplc="03BEE3EE">
      <w:start w:val="1"/>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93C3EF5"/>
    <w:multiLevelType w:val="hybridMultilevel"/>
    <w:tmpl w:val="FFB68B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49EC2F5E"/>
    <w:multiLevelType w:val="hybridMultilevel"/>
    <w:tmpl w:val="CAEA20A0"/>
    <w:lvl w:ilvl="0" w:tplc="17325B36">
      <w:numFmt w:val="bullet"/>
      <w:lvlText w:val=""/>
      <w:lvlJc w:val="left"/>
      <w:pPr>
        <w:ind w:left="282" w:hanging="142"/>
      </w:pPr>
      <w:rPr>
        <w:rFonts w:ascii="Symbol" w:eastAsia="Symbol" w:hAnsi="Symbol" w:cs="Symbol" w:hint="default"/>
        <w:w w:val="100"/>
        <w:sz w:val="22"/>
        <w:szCs w:val="22"/>
        <w:lang w:val="en-GB" w:eastAsia="en-GB" w:bidi="en-GB"/>
      </w:rPr>
    </w:lvl>
    <w:lvl w:ilvl="1" w:tplc="9D0079E2">
      <w:numFmt w:val="bullet"/>
      <w:lvlText w:val="•"/>
      <w:lvlJc w:val="left"/>
      <w:pPr>
        <w:ind w:left="690" w:hanging="142"/>
      </w:pPr>
      <w:rPr>
        <w:rFonts w:hint="default"/>
        <w:lang w:val="en-GB" w:eastAsia="en-GB" w:bidi="en-GB"/>
      </w:rPr>
    </w:lvl>
    <w:lvl w:ilvl="2" w:tplc="769A4F68">
      <w:numFmt w:val="bullet"/>
      <w:lvlText w:val="•"/>
      <w:lvlJc w:val="left"/>
      <w:pPr>
        <w:ind w:left="1101" w:hanging="142"/>
      </w:pPr>
      <w:rPr>
        <w:rFonts w:hint="default"/>
        <w:lang w:val="en-GB" w:eastAsia="en-GB" w:bidi="en-GB"/>
      </w:rPr>
    </w:lvl>
    <w:lvl w:ilvl="3" w:tplc="CAD49D8E">
      <w:numFmt w:val="bullet"/>
      <w:lvlText w:val="•"/>
      <w:lvlJc w:val="left"/>
      <w:pPr>
        <w:ind w:left="1511" w:hanging="142"/>
      </w:pPr>
      <w:rPr>
        <w:rFonts w:hint="default"/>
        <w:lang w:val="en-GB" w:eastAsia="en-GB" w:bidi="en-GB"/>
      </w:rPr>
    </w:lvl>
    <w:lvl w:ilvl="4" w:tplc="CACA42DC">
      <w:numFmt w:val="bullet"/>
      <w:lvlText w:val="•"/>
      <w:lvlJc w:val="left"/>
      <w:pPr>
        <w:ind w:left="1922" w:hanging="142"/>
      </w:pPr>
      <w:rPr>
        <w:rFonts w:hint="default"/>
        <w:lang w:val="en-GB" w:eastAsia="en-GB" w:bidi="en-GB"/>
      </w:rPr>
    </w:lvl>
    <w:lvl w:ilvl="5" w:tplc="5E321DB2">
      <w:numFmt w:val="bullet"/>
      <w:lvlText w:val="•"/>
      <w:lvlJc w:val="left"/>
      <w:pPr>
        <w:ind w:left="2333" w:hanging="142"/>
      </w:pPr>
      <w:rPr>
        <w:rFonts w:hint="default"/>
        <w:lang w:val="en-GB" w:eastAsia="en-GB" w:bidi="en-GB"/>
      </w:rPr>
    </w:lvl>
    <w:lvl w:ilvl="6" w:tplc="9F1ECF9C">
      <w:numFmt w:val="bullet"/>
      <w:lvlText w:val="•"/>
      <w:lvlJc w:val="left"/>
      <w:pPr>
        <w:ind w:left="2743" w:hanging="142"/>
      </w:pPr>
      <w:rPr>
        <w:rFonts w:hint="default"/>
        <w:lang w:val="en-GB" w:eastAsia="en-GB" w:bidi="en-GB"/>
      </w:rPr>
    </w:lvl>
    <w:lvl w:ilvl="7" w:tplc="1A4EA45C">
      <w:numFmt w:val="bullet"/>
      <w:lvlText w:val="•"/>
      <w:lvlJc w:val="left"/>
      <w:pPr>
        <w:ind w:left="3154" w:hanging="142"/>
      </w:pPr>
      <w:rPr>
        <w:rFonts w:hint="default"/>
        <w:lang w:val="en-GB" w:eastAsia="en-GB" w:bidi="en-GB"/>
      </w:rPr>
    </w:lvl>
    <w:lvl w:ilvl="8" w:tplc="0450AF12">
      <w:numFmt w:val="bullet"/>
      <w:lvlText w:val="•"/>
      <w:lvlJc w:val="left"/>
      <w:pPr>
        <w:ind w:left="3564" w:hanging="142"/>
      </w:pPr>
      <w:rPr>
        <w:rFonts w:hint="default"/>
        <w:lang w:val="en-GB" w:eastAsia="en-GB" w:bidi="en-GB"/>
      </w:rPr>
    </w:lvl>
  </w:abstractNum>
  <w:abstractNum w:abstractNumId="9">
    <w:nsid w:val="5AB93FD0"/>
    <w:multiLevelType w:val="hybridMultilevel"/>
    <w:tmpl w:val="B1A6E3CE"/>
    <w:lvl w:ilvl="0" w:tplc="08090001">
      <w:start w:val="1"/>
      <w:numFmt w:val="bullet"/>
      <w:lvlText w:val=""/>
      <w:lvlJc w:val="left"/>
      <w:pPr>
        <w:ind w:left="788" w:hanging="360"/>
      </w:pPr>
      <w:rPr>
        <w:rFonts w:ascii="Symbol" w:hAnsi="Symbol" w:hint="default"/>
      </w:rPr>
    </w:lvl>
    <w:lvl w:ilvl="1" w:tplc="08090003" w:tentative="1">
      <w:start w:val="1"/>
      <w:numFmt w:val="bullet"/>
      <w:lvlText w:val="o"/>
      <w:lvlJc w:val="left"/>
      <w:pPr>
        <w:ind w:left="1508" w:hanging="360"/>
      </w:pPr>
      <w:rPr>
        <w:rFonts w:ascii="Courier New" w:hAnsi="Courier New" w:cs="Courier New" w:hint="default"/>
      </w:rPr>
    </w:lvl>
    <w:lvl w:ilvl="2" w:tplc="08090005" w:tentative="1">
      <w:start w:val="1"/>
      <w:numFmt w:val="bullet"/>
      <w:lvlText w:val=""/>
      <w:lvlJc w:val="left"/>
      <w:pPr>
        <w:ind w:left="2228" w:hanging="360"/>
      </w:pPr>
      <w:rPr>
        <w:rFonts w:ascii="Wingdings" w:hAnsi="Wingdings" w:hint="default"/>
      </w:rPr>
    </w:lvl>
    <w:lvl w:ilvl="3" w:tplc="08090001" w:tentative="1">
      <w:start w:val="1"/>
      <w:numFmt w:val="bullet"/>
      <w:lvlText w:val=""/>
      <w:lvlJc w:val="left"/>
      <w:pPr>
        <w:ind w:left="2948" w:hanging="360"/>
      </w:pPr>
      <w:rPr>
        <w:rFonts w:ascii="Symbol" w:hAnsi="Symbol" w:hint="default"/>
      </w:rPr>
    </w:lvl>
    <w:lvl w:ilvl="4" w:tplc="08090003" w:tentative="1">
      <w:start w:val="1"/>
      <w:numFmt w:val="bullet"/>
      <w:lvlText w:val="o"/>
      <w:lvlJc w:val="left"/>
      <w:pPr>
        <w:ind w:left="3668" w:hanging="360"/>
      </w:pPr>
      <w:rPr>
        <w:rFonts w:ascii="Courier New" w:hAnsi="Courier New" w:cs="Courier New" w:hint="default"/>
      </w:rPr>
    </w:lvl>
    <w:lvl w:ilvl="5" w:tplc="08090005" w:tentative="1">
      <w:start w:val="1"/>
      <w:numFmt w:val="bullet"/>
      <w:lvlText w:val=""/>
      <w:lvlJc w:val="left"/>
      <w:pPr>
        <w:ind w:left="4388" w:hanging="360"/>
      </w:pPr>
      <w:rPr>
        <w:rFonts w:ascii="Wingdings" w:hAnsi="Wingdings" w:hint="default"/>
      </w:rPr>
    </w:lvl>
    <w:lvl w:ilvl="6" w:tplc="08090001" w:tentative="1">
      <w:start w:val="1"/>
      <w:numFmt w:val="bullet"/>
      <w:lvlText w:val=""/>
      <w:lvlJc w:val="left"/>
      <w:pPr>
        <w:ind w:left="5108" w:hanging="360"/>
      </w:pPr>
      <w:rPr>
        <w:rFonts w:ascii="Symbol" w:hAnsi="Symbol" w:hint="default"/>
      </w:rPr>
    </w:lvl>
    <w:lvl w:ilvl="7" w:tplc="08090003" w:tentative="1">
      <w:start w:val="1"/>
      <w:numFmt w:val="bullet"/>
      <w:lvlText w:val="o"/>
      <w:lvlJc w:val="left"/>
      <w:pPr>
        <w:ind w:left="5828" w:hanging="360"/>
      </w:pPr>
      <w:rPr>
        <w:rFonts w:ascii="Courier New" w:hAnsi="Courier New" w:cs="Courier New" w:hint="default"/>
      </w:rPr>
    </w:lvl>
    <w:lvl w:ilvl="8" w:tplc="08090005" w:tentative="1">
      <w:start w:val="1"/>
      <w:numFmt w:val="bullet"/>
      <w:lvlText w:val=""/>
      <w:lvlJc w:val="left"/>
      <w:pPr>
        <w:ind w:left="6548" w:hanging="360"/>
      </w:pPr>
      <w:rPr>
        <w:rFonts w:ascii="Wingdings" w:hAnsi="Wingdings" w:hint="default"/>
      </w:rPr>
    </w:lvl>
  </w:abstractNum>
  <w:abstractNum w:abstractNumId="10">
    <w:nsid w:val="60131289"/>
    <w:multiLevelType w:val="hybridMultilevel"/>
    <w:tmpl w:val="98C41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nsid w:val="689C6954"/>
    <w:multiLevelType w:val="hybridMultilevel"/>
    <w:tmpl w:val="0038E43A"/>
    <w:lvl w:ilvl="0" w:tplc="2DB27DE0">
      <w:numFmt w:val="bullet"/>
      <w:lvlText w:val=""/>
      <w:lvlJc w:val="left"/>
      <w:pPr>
        <w:ind w:left="282" w:hanging="142"/>
      </w:pPr>
      <w:rPr>
        <w:rFonts w:ascii="Symbol" w:eastAsia="Symbol" w:hAnsi="Symbol" w:cs="Symbol" w:hint="default"/>
        <w:w w:val="100"/>
        <w:sz w:val="22"/>
        <w:szCs w:val="22"/>
        <w:lang w:val="en-GB" w:eastAsia="en-GB" w:bidi="en-GB"/>
      </w:rPr>
    </w:lvl>
    <w:lvl w:ilvl="1" w:tplc="8250C558">
      <w:numFmt w:val="bullet"/>
      <w:lvlText w:val="•"/>
      <w:lvlJc w:val="left"/>
      <w:pPr>
        <w:ind w:left="690" w:hanging="142"/>
      </w:pPr>
      <w:rPr>
        <w:rFonts w:hint="default"/>
        <w:lang w:val="en-GB" w:eastAsia="en-GB" w:bidi="en-GB"/>
      </w:rPr>
    </w:lvl>
    <w:lvl w:ilvl="2" w:tplc="5360F7C2">
      <w:numFmt w:val="bullet"/>
      <w:lvlText w:val="•"/>
      <w:lvlJc w:val="left"/>
      <w:pPr>
        <w:ind w:left="1101" w:hanging="142"/>
      </w:pPr>
      <w:rPr>
        <w:rFonts w:hint="default"/>
        <w:lang w:val="en-GB" w:eastAsia="en-GB" w:bidi="en-GB"/>
      </w:rPr>
    </w:lvl>
    <w:lvl w:ilvl="3" w:tplc="915E4B14">
      <w:numFmt w:val="bullet"/>
      <w:lvlText w:val="•"/>
      <w:lvlJc w:val="left"/>
      <w:pPr>
        <w:ind w:left="1511" w:hanging="142"/>
      </w:pPr>
      <w:rPr>
        <w:rFonts w:hint="default"/>
        <w:lang w:val="en-GB" w:eastAsia="en-GB" w:bidi="en-GB"/>
      </w:rPr>
    </w:lvl>
    <w:lvl w:ilvl="4" w:tplc="9F2C09E8">
      <w:numFmt w:val="bullet"/>
      <w:lvlText w:val="•"/>
      <w:lvlJc w:val="left"/>
      <w:pPr>
        <w:ind w:left="1922" w:hanging="142"/>
      </w:pPr>
      <w:rPr>
        <w:rFonts w:hint="default"/>
        <w:lang w:val="en-GB" w:eastAsia="en-GB" w:bidi="en-GB"/>
      </w:rPr>
    </w:lvl>
    <w:lvl w:ilvl="5" w:tplc="7C1A9908">
      <w:numFmt w:val="bullet"/>
      <w:lvlText w:val="•"/>
      <w:lvlJc w:val="left"/>
      <w:pPr>
        <w:ind w:left="2333" w:hanging="142"/>
      </w:pPr>
      <w:rPr>
        <w:rFonts w:hint="default"/>
        <w:lang w:val="en-GB" w:eastAsia="en-GB" w:bidi="en-GB"/>
      </w:rPr>
    </w:lvl>
    <w:lvl w:ilvl="6" w:tplc="4AAC0B1A">
      <w:numFmt w:val="bullet"/>
      <w:lvlText w:val="•"/>
      <w:lvlJc w:val="left"/>
      <w:pPr>
        <w:ind w:left="2743" w:hanging="142"/>
      </w:pPr>
      <w:rPr>
        <w:rFonts w:hint="default"/>
        <w:lang w:val="en-GB" w:eastAsia="en-GB" w:bidi="en-GB"/>
      </w:rPr>
    </w:lvl>
    <w:lvl w:ilvl="7" w:tplc="444EF6A8">
      <w:numFmt w:val="bullet"/>
      <w:lvlText w:val="•"/>
      <w:lvlJc w:val="left"/>
      <w:pPr>
        <w:ind w:left="3154" w:hanging="142"/>
      </w:pPr>
      <w:rPr>
        <w:rFonts w:hint="default"/>
        <w:lang w:val="en-GB" w:eastAsia="en-GB" w:bidi="en-GB"/>
      </w:rPr>
    </w:lvl>
    <w:lvl w:ilvl="8" w:tplc="0B6C7ACE">
      <w:numFmt w:val="bullet"/>
      <w:lvlText w:val="•"/>
      <w:lvlJc w:val="left"/>
      <w:pPr>
        <w:ind w:left="3564" w:hanging="142"/>
      </w:pPr>
      <w:rPr>
        <w:rFonts w:hint="default"/>
        <w:lang w:val="en-GB" w:eastAsia="en-GB" w:bidi="en-GB"/>
      </w:rPr>
    </w:lvl>
  </w:abstractNum>
  <w:abstractNum w:abstractNumId="12">
    <w:nsid w:val="69536EBB"/>
    <w:multiLevelType w:val="hybridMultilevel"/>
    <w:tmpl w:val="756C47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nsid w:val="707A4A58"/>
    <w:multiLevelType w:val="hybridMultilevel"/>
    <w:tmpl w:val="99A03858"/>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3391EFD"/>
    <w:multiLevelType w:val="multilevel"/>
    <w:tmpl w:val="426A3BAA"/>
    <w:lvl w:ilvl="0">
      <w:start w:val="1"/>
      <w:numFmt w:val="bullet"/>
      <w:lvlText w:val=""/>
      <w:lvlJc w:val="left"/>
      <w:pPr>
        <w:ind w:left="1440" w:hanging="360"/>
      </w:pPr>
      <w:rPr>
        <w:rFonts w:ascii="Symbol" w:hAnsi="Symbol" w:hint="default"/>
        <w:color w:val="312885"/>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75E23526"/>
    <w:multiLevelType w:val="hybridMultilevel"/>
    <w:tmpl w:val="3E34D912"/>
    <w:lvl w:ilvl="0" w:tplc="7FC8844C">
      <w:start w:val="1"/>
      <w:numFmt w:val="bullet"/>
      <w:pStyle w:val="ListParagraph"/>
      <w:lvlText w:val=""/>
      <w:lvlJc w:val="left"/>
      <w:pPr>
        <w:ind w:left="283" w:hanging="283"/>
      </w:pPr>
      <w:rPr>
        <w:rFonts w:ascii="Symbol" w:hAnsi="Symbol" w:hint="default"/>
        <w:color w:val="E6007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F0A7702"/>
    <w:multiLevelType w:val="hybridMultilevel"/>
    <w:tmpl w:val="BE16D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5"/>
  </w:num>
  <w:num w:numId="2">
    <w:abstractNumId w:val="14"/>
  </w:num>
  <w:num w:numId="3">
    <w:abstractNumId w:val="0"/>
  </w:num>
  <w:num w:numId="4">
    <w:abstractNumId w:val="8"/>
  </w:num>
  <w:num w:numId="5">
    <w:abstractNumId w:val="11"/>
  </w:num>
  <w:num w:numId="6">
    <w:abstractNumId w:val="16"/>
  </w:num>
  <w:num w:numId="7">
    <w:abstractNumId w:val="3"/>
  </w:num>
  <w:num w:numId="8">
    <w:abstractNumId w:val="13"/>
  </w:num>
  <w:num w:numId="9">
    <w:abstractNumId w:val="12"/>
  </w:num>
  <w:num w:numId="10">
    <w:abstractNumId w:val="10"/>
  </w:num>
  <w:num w:numId="11">
    <w:abstractNumId w:val="2"/>
  </w:num>
  <w:num w:numId="12">
    <w:abstractNumId w:val="4"/>
  </w:num>
  <w:num w:numId="13">
    <w:abstractNumId w:val="9"/>
  </w:num>
  <w:num w:numId="14">
    <w:abstractNumId w:val="1"/>
  </w:num>
  <w:num w:numId="15">
    <w:abstractNumId w:val="6"/>
  </w:num>
  <w:num w:numId="16">
    <w:abstractNumId w:val="7"/>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t Roberts">
    <w15:presenceInfo w15:providerId="Windows Live" w15:userId="17f39869f9be02f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GridTable41"/>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A71"/>
    <w:rsid w:val="0000385E"/>
    <w:rsid w:val="00014D53"/>
    <w:rsid w:val="00016219"/>
    <w:rsid w:val="00036211"/>
    <w:rsid w:val="00040971"/>
    <w:rsid w:val="00043F1D"/>
    <w:rsid w:val="00044192"/>
    <w:rsid w:val="0004784D"/>
    <w:rsid w:val="0005066D"/>
    <w:rsid w:val="00063DC6"/>
    <w:rsid w:val="00070CAE"/>
    <w:rsid w:val="00071F47"/>
    <w:rsid w:val="00091A21"/>
    <w:rsid w:val="000B6223"/>
    <w:rsid w:val="000F0AFD"/>
    <w:rsid w:val="000F6067"/>
    <w:rsid w:val="001001EC"/>
    <w:rsid w:val="001016A1"/>
    <w:rsid w:val="00104A2B"/>
    <w:rsid w:val="00117225"/>
    <w:rsid w:val="001266FB"/>
    <w:rsid w:val="00132AD7"/>
    <w:rsid w:val="001404A8"/>
    <w:rsid w:val="001525D4"/>
    <w:rsid w:val="00160753"/>
    <w:rsid w:val="001619F5"/>
    <w:rsid w:val="001644C3"/>
    <w:rsid w:val="001B29C1"/>
    <w:rsid w:val="001C31BF"/>
    <w:rsid w:val="001E3D09"/>
    <w:rsid w:val="001E79CD"/>
    <w:rsid w:val="001F2A4F"/>
    <w:rsid w:val="001F352E"/>
    <w:rsid w:val="00202FEB"/>
    <w:rsid w:val="00217B8C"/>
    <w:rsid w:val="00245F3A"/>
    <w:rsid w:val="002476DC"/>
    <w:rsid w:val="00255A71"/>
    <w:rsid w:val="00266966"/>
    <w:rsid w:val="00274C82"/>
    <w:rsid w:val="00287FDF"/>
    <w:rsid w:val="00290A80"/>
    <w:rsid w:val="00294C57"/>
    <w:rsid w:val="002A1FA6"/>
    <w:rsid w:val="002F0C50"/>
    <w:rsid w:val="00350017"/>
    <w:rsid w:val="00361D6C"/>
    <w:rsid w:val="00377D9B"/>
    <w:rsid w:val="003866B7"/>
    <w:rsid w:val="00390FA3"/>
    <w:rsid w:val="00392211"/>
    <w:rsid w:val="00397D3F"/>
    <w:rsid w:val="003A49D1"/>
    <w:rsid w:val="003A75BE"/>
    <w:rsid w:val="003B5280"/>
    <w:rsid w:val="003C7209"/>
    <w:rsid w:val="003E5806"/>
    <w:rsid w:val="003F70F8"/>
    <w:rsid w:val="0041528A"/>
    <w:rsid w:val="00436F44"/>
    <w:rsid w:val="0044544A"/>
    <w:rsid w:val="00447443"/>
    <w:rsid w:val="00473FFB"/>
    <w:rsid w:val="004773E6"/>
    <w:rsid w:val="00487CD1"/>
    <w:rsid w:val="00491C2C"/>
    <w:rsid w:val="00497653"/>
    <w:rsid w:val="004A07CE"/>
    <w:rsid w:val="004A36E4"/>
    <w:rsid w:val="004A5C31"/>
    <w:rsid w:val="004E42D9"/>
    <w:rsid w:val="004F1057"/>
    <w:rsid w:val="005110D4"/>
    <w:rsid w:val="005204CF"/>
    <w:rsid w:val="00525120"/>
    <w:rsid w:val="00544B82"/>
    <w:rsid w:val="005610F2"/>
    <w:rsid w:val="00580EE6"/>
    <w:rsid w:val="00582881"/>
    <w:rsid w:val="005B62F9"/>
    <w:rsid w:val="005B75D9"/>
    <w:rsid w:val="00612540"/>
    <w:rsid w:val="006270D3"/>
    <w:rsid w:val="00673690"/>
    <w:rsid w:val="00696BEC"/>
    <w:rsid w:val="00697562"/>
    <w:rsid w:val="006A7BBD"/>
    <w:rsid w:val="006B38B8"/>
    <w:rsid w:val="006C738C"/>
    <w:rsid w:val="006D182B"/>
    <w:rsid w:val="006E6178"/>
    <w:rsid w:val="006F298A"/>
    <w:rsid w:val="007050BE"/>
    <w:rsid w:val="0072408A"/>
    <w:rsid w:val="00724513"/>
    <w:rsid w:val="0074392A"/>
    <w:rsid w:val="007507EE"/>
    <w:rsid w:val="00761FF8"/>
    <w:rsid w:val="00765247"/>
    <w:rsid w:val="00787983"/>
    <w:rsid w:val="007908B1"/>
    <w:rsid w:val="007D104B"/>
    <w:rsid w:val="007D4B2A"/>
    <w:rsid w:val="008446E0"/>
    <w:rsid w:val="00854B90"/>
    <w:rsid w:val="008A2F9D"/>
    <w:rsid w:val="008A42D8"/>
    <w:rsid w:val="008A4A48"/>
    <w:rsid w:val="008B0801"/>
    <w:rsid w:val="008B2DED"/>
    <w:rsid w:val="008E02EC"/>
    <w:rsid w:val="008E033C"/>
    <w:rsid w:val="0095242D"/>
    <w:rsid w:val="00972131"/>
    <w:rsid w:val="00984A55"/>
    <w:rsid w:val="009C2C80"/>
    <w:rsid w:val="009E7FEC"/>
    <w:rsid w:val="00A10DB4"/>
    <w:rsid w:val="00A3183A"/>
    <w:rsid w:val="00A438F2"/>
    <w:rsid w:val="00A46118"/>
    <w:rsid w:val="00A849EA"/>
    <w:rsid w:val="00AB0F48"/>
    <w:rsid w:val="00AD7CB4"/>
    <w:rsid w:val="00AE0F17"/>
    <w:rsid w:val="00AE44EF"/>
    <w:rsid w:val="00AE7CB8"/>
    <w:rsid w:val="00AF1818"/>
    <w:rsid w:val="00B11F0B"/>
    <w:rsid w:val="00B16C8D"/>
    <w:rsid w:val="00B252A8"/>
    <w:rsid w:val="00B74DD9"/>
    <w:rsid w:val="00B81E32"/>
    <w:rsid w:val="00BC4851"/>
    <w:rsid w:val="00BE5F6C"/>
    <w:rsid w:val="00BF3276"/>
    <w:rsid w:val="00BF3A59"/>
    <w:rsid w:val="00BF5C63"/>
    <w:rsid w:val="00C026BA"/>
    <w:rsid w:val="00C06A92"/>
    <w:rsid w:val="00C254C1"/>
    <w:rsid w:val="00C32ACC"/>
    <w:rsid w:val="00C56CD0"/>
    <w:rsid w:val="00C604B5"/>
    <w:rsid w:val="00CC4077"/>
    <w:rsid w:val="00CD02ED"/>
    <w:rsid w:val="00CF2F8E"/>
    <w:rsid w:val="00D43A6D"/>
    <w:rsid w:val="00D46BF7"/>
    <w:rsid w:val="00D96E19"/>
    <w:rsid w:val="00DB4763"/>
    <w:rsid w:val="00DC56EE"/>
    <w:rsid w:val="00DC7709"/>
    <w:rsid w:val="00DD286A"/>
    <w:rsid w:val="00DD36C8"/>
    <w:rsid w:val="00DD3814"/>
    <w:rsid w:val="00DE6508"/>
    <w:rsid w:val="00E0120F"/>
    <w:rsid w:val="00E042FB"/>
    <w:rsid w:val="00E35BA7"/>
    <w:rsid w:val="00E4724A"/>
    <w:rsid w:val="00E60591"/>
    <w:rsid w:val="00E66BE7"/>
    <w:rsid w:val="00E91E7B"/>
    <w:rsid w:val="00E926B1"/>
    <w:rsid w:val="00E9756E"/>
    <w:rsid w:val="00EB5350"/>
    <w:rsid w:val="00EC2AB1"/>
    <w:rsid w:val="00EE6A4F"/>
    <w:rsid w:val="00EF5189"/>
    <w:rsid w:val="00F153C4"/>
    <w:rsid w:val="00F3322F"/>
    <w:rsid w:val="00F403CD"/>
    <w:rsid w:val="00F42EAD"/>
    <w:rsid w:val="00F46AB5"/>
    <w:rsid w:val="00F47144"/>
    <w:rsid w:val="00F666D1"/>
    <w:rsid w:val="00F83342"/>
    <w:rsid w:val="00FA1814"/>
    <w:rsid w:val="00FC6BD3"/>
    <w:rsid w:val="00FD4AEE"/>
    <w:rsid w:val="00FE25C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F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spacing w:after="120" w:line="264" w:lineRule="auto"/>
    </w:pPr>
    <w:rPr>
      <w:sz w:val="22"/>
    </w:rPr>
  </w:style>
  <w:style w:type="paragraph" w:styleId="Heading1">
    <w:name w:val="heading 1"/>
    <w:basedOn w:val="Normal"/>
    <w:next w:val="Normal"/>
    <w:link w:val="Heading1Char"/>
    <w:uiPriority w:val="9"/>
    <w:qFormat/>
    <w:rsid w:val="00D43A6D"/>
    <w:pPr>
      <w:keepNext/>
      <w:keepLines/>
      <w:spacing w:before="240" w:after="240"/>
      <w:outlineLvl w:val="0"/>
    </w:pPr>
    <w:rPr>
      <w:rFonts w:ascii="Arial Bold" w:eastAsiaTheme="majorEastAsia" w:hAnsi="Arial Bold" w:cs="Times New Roman (Headings CS)"/>
      <w:b/>
      <w:color w:val="312885"/>
      <w:spacing w:val="-4"/>
      <w:sz w:val="40"/>
      <w:szCs w:val="32"/>
    </w:rPr>
  </w:style>
  <w:style w:type="paragraph" w:styleId="Heading2">
    <w:name w:val="heading 2"/>
    <w:basedOn w:val="Normal"/>
    <w:next w:val="Normal"/>
    <w:link w:val="Heading2Char"/>
    <w:uiPriority w:val="9"/>
    <w:unhideWhenUsed/>
    <w:qFormat/>
    <w:rsid w:val="008A42D8"/>
    <w:pPr>
      <w:keepNext/>
      <w:keepLines/>
      <w:spacing w:before="360"/>
      <w:outlineLvl w:val="1"/>
    </w:pPr>
    <w:rPr>
      <w:rFonts w:asciiTheme="majorHAnsi" w:eastAsiaTheme="majorEastAsia" w:hAnsiTheme="majorHAnsi" w:cs="Times New Roman (Headings CS)"/>
      <w:color w:val="E6007E"/>
      <w:spacing w:val="6"/>
      <w:sz w:val="32"/>
      <w:szCs w:val="26"/>
    </w:rPr>
  </w:style>
  <w:style w:type="paragraph" w:styleId="Heading3">
    <w:name w:val="heading 3"/>
    <w:basedOn w:val="Normal"/>
    <w:next w:val="Normal"/>
    <w:link w:val="Heading3Char"/>
    <w:uiPriority w:val="9"/>
    <w:unhideWhenUsed/>
    <w:qFormat/>
    <w:rsid w:val="008A42D8"/>
    <w:pPr>
      <w:keepNext/>
      <w:keepLines/>
      <w:spacing w:before="40"/>
      <w:outlineLvl w:val="2"/>
    </w:pPr>
    <w:rPr>
      <w:rFonts w:asciiTheme="majorHAnsi" w:eastAsiaTheme="majorEastAsia" w:hAnsiTheme="majorHAnsi" w:cstheme="majorBidi"/>
      <w:b/>
      <w:color w:val="312885"/>
      <w:sz w:val="26"/>
    </w:rPr>
  </w:style>
  <w:style w:type="paragraph" w:styleId="Heading4">
    <w:name w:val="heading 4"/>
    <w:basedOn w:val="Normal"/>
    <w:next w:val="Normal"/>
    <w:link w:val="Heading4Char"/>
    <w:uiPriority w:val="9"/>
    <w:semiHidden/>
    <w:unhideWhenUsed/>
    <w:qFormat/>
    <w:rsid w:val="008A42D8"/>
    <w:pPr>
      <w:keepNext/>
      <w:keepLines/>
      <w:spacing w:before="40" w:after="0"/>
      <w:outlineLvl w:val="3"/>
    </w:pPr>
    <w:rPr>
      <w:rFonts w:asciiTheme="majorHAnsi" w:eastAsiaTheme="majorEastAsia" w:hAnsiTheme="majorHAnsi" w:cstheme="majorBidi"/>
      <w:iCs/>
      <w:color w:val="131B27" w:themeColor="text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A71"/>
    <w:pPr>
      <w:tabs>
        <w:tab w:val="center" w:pos="4513"/>
        <w:tab w:val="right" w:pos="9026"/>
      </w:tabs>
    </w:pPr>
  </w:style>
  <w:style w:type="character" w:customStyle="1" w:styleId="HeaderChar">
    <w:name w:val="Header Char"/>
    <w:basedOn w:val="DefaultParagraphFont"/>
    <w:link w:val="Header"/>
    <w:uiPriority w:val="99"/>
    <w:rsid w:val="00255A71"/>
  </w:style>
  <w:style w:type="paragraph" w:styleId="Footer">
    <w:name w:val="footer"/>
    <w:basedOn w:val="Normal"/>
    <w:link w:val="FooterChar"/>
    <w:uiPriority w:val="99"/>
    <w:unhideWhenUsed/>
    <w:rsid w:val="00255A71"/>
    <w:pPr>
      <w:tabs>
        <w:tab w:val="center" w:pos="4513"/>
        <w:tab w:val="right" w:pos="9026"/>
      </w:tabs>
    </w:pPr>
  </w:style>
  <w:style w:type="character" w:customStyle="1" w:styleId="FooterChar">
    <w:name w:val="Footer Char"/>
    <w:basedOn w:val="DefaultParagraphFont"/>
    <w:link w:val="Footer"/>
    <w:uiPriority w:val="99"/>
    <w:rsid w:val="00255A71"/>
  </w:style>
  <w:style w:type="paragraph" w:styleId="NoSpacing">
    <w:name w:val="No Spacing"/>
    <w:link w:val="NoSpacingChar"/>
    <w:uiPriority w:val="1"/>
    <w:qFormat/>
    <w:rsid w:val="00255A71"/>
    <w:rPr>
      <w:rFonts w:eastAsiaTheme="minorEastAsia"/>
      <w:sz w:val="22"/>
      <w:szCs w:val="22"/>
      <w:lang w:val="en-US" w:eastAsia="zh-CN"/>
    </w:rPr>
  </w:style>
  <w:style w:type="character" w:customStyle="1" w:styleId="NoSpacingChar">
    <w:name w:val="No Spacing Char"/>
    <w:basedOn w:val="DefaultParagraphFont"/>
    <w:link w:val="NoSpacing"/>
    <w:uiPriority w:val="1"/>
    <w:rsid w:val="00255A71"/>
    <w:rPr>
      <w:rFonts w:eastAsiaTheme="minorEastAsia"/>
      <w:sz w:val="22"/>
      <w:szCs w:val="22"/>
      <w:lang w:val="en-US" w:eastAsia="zh-CN"/>
    </w:rPr>
  </w:style>
  <w:style w:type="character" w:styleId="PageNumber">
    <w:name w:val="page number"/>
    <w:basedOn w:val="DefaultParagraphFont"/>
    <w:uiPriority w:val="99"/>
    <w:semiHidden/>
    <w:unhideWhenUsed/>
    <w:rsid w:val="00392211"/>
  </w:style>
  <w:style w:type="character" w:customStyle="1" w:styleId="Heading1Char">
    <w:name w:val="Heading 1 Char"/>
    <w:basedOn w:val="DefaultParagraphFont"/>
    <w:link w:val="Heading1"/>
    <w:uiPriority w:val="9"/>
    <w:rsid w:val="00D43A6D"/>
    <w:rPr>
      <w:rFonts w:ascii="Arial Bold" w:eastAsiaTheme="majorEastAsia" w:hAnsi="Arial Bold" w:cs="Times New Roman (Headings CS)"/>
      <w:b/>
      <w:color w:val="312885"/>
      <w:spacing w:val="-4"/>
      <w:sz w:val="40"/>
      <w:szCs w:val="32"/>
    </w:rPr>
  </w:style>
  <w:style w:type="paragraph" w:styleId="Title">
    <w:name w:val="Title"/>
    <w:basedOn w:val="Normal"/>
    <w:next w:val="Normal"/>
    <w:link w:val="TitleChar"/>
    <w:uiPriority w:val="10"/>
    <w:qFormat/>
    <w:rsid w:val="00AE7CB8"/>
    <w:pPr>
      <w:contextualSpacing/>
    </w:pPr>
    <w:rPr>
      <w:rFonts w:ascii="Arial" w:eastAsiaTheme="majorEastAsia" w:hAnsi="Arial" w:cs="Times New Roman (Headings CS)"/>
      <w:b/>
      <w:color w:val="312885"/>
      <w:spacing w:val="-10"/>
      <w:kern w:val="28"/>
      <w:sz w:val="72"/>
      <w:szCs w:val="56"/>
    </w:rPr>
  </w:style>
  <w:style w:type="character" w:customStyle="1" w:styleId="TitleChar">
    <w:name w:val="Title Char"/>
    <w:basedOn w:val="DefaultParagraphFont"/>
    <w:link w:val="Title"/>
    <w:uiPriority w:val="10"/>
    <w:rsid w:val="00AE7CB8"/>
    <w:rPr>
      <w:rFonts w:ascii="Arial" w:eastAsiaTheme="majorEastAsia" w:hAnsi="Arial" w:cs="Times New Roman (Headings CS)"/>
      <w:b/>
      <w:color w:val="312885"/>
      <w:spacing w:val="-10"/>
      <w:kern w:val="28"/>
      <w:sz w:val="72"/>
      <w:szCs w:val="56"/>
    </w:rPr>
  </w:style>
  <w:style w:type="character" w:customStyle="1" w:styleId="Heading2Char">
    <w:name w:val="Heading 2 Char"/>
    <w:basedOn w:val="DefaultParagraphFont"/>
    <w:link w:val="Heading2"/>
    <w:uiPriority w:val="9"/>
    <w:rsid w:val="008A42D8"/>
    <w:rPr>
      <w:rFonts w:asciiTheme="majorHAnsi" w:eastAsiaTheme="majorEastAsia" w:hAnsiTheme="majorHAnsi" w:cs="Times New Roman (Headings CS)"/>
      <w:color w:val="E6007E"/>
      <w:spacing w:val="6"/>
      <w:sz w:val="32"/>
      <w:szCs w:val="26"/>
    </w:rPr>
  </w:style>
  <w:style w:type="character" w:customStyle="1" w:styleId="Heading3Char">
    <w:name w:val="Heading 3 Char"/>
    <w:basedOn w:val="DefaultParagraphFont"/>
    <w:link w:val="Heading3"/>
    <w:uiPriority w:val="9"/>
    <w:rsid w:val="008A42D8"/>
    <w:rPr>
      <w:rFonts w:asciiTheme="majorHAnsi" w:eastAsiaTheme="majorEastAsia" w:hAnsiTheme="majorHAnsi" w:cstheme="majorBidi"/>
      <w:b/>
      <w:color w:val="312885"/>
      <w:sz w:val="26"/>
    </w:rPr>
  </w:style>
  <w:style w:type="paragraph" w:styleId="TOCHeading">
    <w:name w:val="TOC Heading"/>
    <w:basedOn w:val="Heading1"/>
    <w:next w:val="Normal"/>
    <w:uiPriority w:val="39"/>
    <w:unhideWhenUsed/>
    <w:qFormat/>
    <w:rsid w:val="00AE7CB8"/>
    <w:pPr>
      <w:spacing w:before="480" w:line="276" w:lineRule="auto"/>
      <w:outlineLvl w:val="9"/>
    </w:pPr>
    <w:rPr>
      <w:b w:val="0"/>
      <w:bCs/>
      <w:sz w:val="28"/>
      <w:szCs w:val="28"/>
      <w:lang w:val="en-US"/>
    </w:rPr>
  </w:style>
  <w:style w:type="paragraph" w:styleId="TOC2">
    <w:name w:val="toc 2"/>
    <w:basedOn w:val="Normal"/>
    <w:next w:val="Normal"/>
    <w:autoRedefine/>
    <w:uiPriority w:val="39"/>
    <w:unhideWhenUsed/>
    <w:rsid w:val="00AE7CB8"/>
    <w:pPr>
      <w:spacing w:before="120"/>
      <w:ind w:left="240"/>
    </w:pPr>
    <w:rPr>
      <w:rFonts w:cstheme="minorHAnsi"/>
      <w:b/>
      <w:bCs/>
      <w:szCs w:val="22"/>
    </w:rPr>
  </w:style>
  <w:style w:type="paragraph" w:styleId="TOC3">
    <w:name w:val="toc 3"/>
    <w:basedOn w:val="Normal"/>
    <w:next w:val="Normal"/>
    <w:autoRedefine/>
    <w:uiPriority w:val="39"/>
    <w:unhideWhenUsed/>
    <w:rsid w:val="00AE7CB8"/>
    <w:pPr>
      <w:ind w:left="480"/>
    </w:pPr>
    <w:rPr>
      <w:rFonts w:cstheme="minorHAnsi"/>
      <w:sz w:val="20"/>
      <w:szCs w:val="20"/>
    </w:rPr>
  </w:style>
  <w:style w:type="character" w:styleId="Hyperlink">
    <w:name w:val="Hyperlink"/>
    <w:basedOn w:val="DefaultParagraphFont"/>
    <w:uiPriority w:val="99"/>
    <w:unhideWhenUsed/>
    <w:rsid w:val="00AE7CB8"/>
    <w:rPr>
      <w:color w:val="005EB8" w:themeColor="hyperlink"/>
      <w:u w:val="single"/>
    </w:rPr>
  </w:style>
  <w:style w:type="paragraph" w:styleId="TOC1">
    <w:name w:val="toc 1"/>
    <w:basedOn w:val="Normal"/>
    <w:next w:val="Normal"/>
    <w:autoRedefine/>
    <w:uiPriority w:val="39"/>
    <w:unhideWhenUsed/>
    <w:rsid w:val="00AE7CB8"/>
    <w:pPr>
      <w:spacing w:before="120"/>
    </w:pPr>
    <w:rPr>
      <w:rFonts w:cstheme="minorHAnsi"/>
      <w:b/>
      <w:bCs/>
      <w:i/>
      <w:iCs/>
    </w:rPr>
  </w:style>
  <w:style w:type="paragraph" w:styleId="TOC4">
    <w:name w:val="toc 4"/>
    <w:basedOn w:val="Normal"/>
    <w:next w:val="Normal"/>
    <w:autoRedefine/>
    <w:uiPriority w:val="39"/>
    <w:semiHidden/>
    <w:unhideWhenUsed/>
    <w:rsid w:val="00AE7CB8"/>
    <w:pPr>
      <w:ind w:left="720"/>
    </w:pPr>
    <w:rPr>
      <w:rFonts w:cstheme="minorHAnsi"/>
      <w:sz w:val="20"/>
      <w:szCs w:val="20"/>
    </w:rPr>
  </w:style>
  <w:style w:type="paragraph" w:styleId="TOC5">
    <w:name w:val="toc 5"/>
    <w:basedOn w:val="Normal"/>
    <w:next w:val="Normal"/>
    <w:autoRedefine/>
    <w:uiPriority w:val="39"/>
    <w:semiHidden/>
    <w:unhideWhenUsed/>
    <w:rsid w:val="00AE7CB8"/>
    <w:pPr>
      <w:ind w:left="960"/>
    </w:pPr>
    <w:rPr>
      <w:rFonts w:cstheme="minorHAnsi"/>
      <w:sz w:val="20"/>
      <w:szCs w:val="20"/>
    </w:rPr>
  </w:style>
  <w:style w:type="paragraph" w:styleId="TOC6">
    <w:name w:val="toc 6"/>
    <w:basedOn w:val="Normal"/>
    <w:next w:val="Normal"/>
    <w:autoRedefine/>
    <w:uiPriority w:val="39"/>
    <w:semiHidden/>
    <w:unhideWhenUsed/>
    <w:rsid w:val="00AE7CB8"/>
    <w:pPr>
      <w:ind w:left="1200"/>
    </w:pPr>
    <w:rPr>
      <w:rFonts w:cstheme="minorHAnsi"/>
      <w:sz w:val="20"/>
      <w:szCs w:val="20"/>
    </w:rPr>
  </w:style>
  <w:style w:type="paragraph" w:styleId="TOC7">
    <w:name w:val="toc 7"/>
    <w:basedOn w:val="Normal"/>
    <w:next w:val="Normal"/>
    <w:autoRedefine/>
    <w:uiPriority w:val="39"/>
    <w:semiHidden/>
    <w:unhideWhenUsed/>
    <w:rsid w:val="00AE7CB8"/>
    <w:pPr>
      <w:ind w:left="1440"/>
    </w:pPr>
    <w:rPr>
      <w:rFonts w:cstheme="minorHAnsi"/>
      <w:sz w:val="20"/>
      <w:szCs w:val="20"/>
    </w:rPr>
  </w:style>
  <w:style w:type="paragraph" w:styleId="TOC8">
    <w:name w:val="toc 8"/>
    <w:basedOn w:val="Normal"/>
    <w:next w:val="Normal"/>
    <w:autoRedefine/>
    <w:uiPriority w:val="39"/>
    <w:semiHidden/>
    <w:unhideWhenUsed/>
    <w:rsid w:val="00AE7CB8"/>
    <w:pPr>
      <w:ind w:left="1680"/>
    </w:pPr>
    <w:rPr>
      <w:rFonts w:cstheme="minorHAnsi"/>
      <w:sz w:val="20"/>
      <w:szCs w:val="20"/>
    </w:rPr>
  </w:style>
  <w:style w:type="paragraph" w:styleId="TOC9">
    <w:name w:val="toc 9"/>
    <w:basedOn w:val="Normal"/>
    <w:next w:val="Normal"/>
    <w:autoRedefine/>
    <w:uiPriority w:val="39"/>
    <w:semiHidden/>
    <w:unhideWhenUsed/>
    <w:rsid w:val="00AE7CB8"/>
    <w:pPr>
      <w:ind w:left="1920"/>
    </w:pPr>
    <w:rPr>
      <w:rFonts w:cstheme="minorHAnsi"/>
      <w:sz w:val="20"/>
      <w:szCs w:val="20"/>
    </w:rPr>
  </w:style>
  <w:style w:type="paragraph" w:customStyle="1" w:styleId="BasicParagraph">
    <w:name w:val="[Basic Paragraph]"/>
    <w:basedOn w:val="Normal"/>
    <w:uiPriority w:val="99"/>
    <w:rsid w:val="00AE7CB8"/>
    <w:pPr>
      <w:suppressAutoHyphens/>
      <w:autoSpaceDE w:val="0"/>
      <w:autoSpaceDN w:val="0"/>
      <w:adjustRightInd w:val="0"/>
      <w:spacing w:after="113" w:line="280" w:lineRule="atLeast"/>
      <w:textAlignment w:val="center"/>
    </w:pPr>
    <w:rPr>
      <w:rFonts w:ascii="Frutiger" w:hAnsi="Frutiger" w:cs="Frutiger"/>
      <w:color w:val="000000"/>
      <w:szCs w:val="22"/>
    </w:rPr>
  </w:style>
  <w:style w:type="table" w:styleId="TableGrid">
    <w:name w:val="Table Grid"/>
    <w:basedOn w:val="TableNormal"/>
    <w:uiPriority w:val="39"/>
    <w:rsid w:val="00AE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1C31BF"/>
    <w:rPr>
      <w:sz w:val="22"/>
    </w:rPr>
    <w:tblPr>
      <w:tblBorders>
        <w:top w:val="single" w:sz="4" w:space="0" w:color="312885"/>
        <w:left w:val="single" w:sz="4" w:space="0" w:color="312885"/>
        <w:bottom w:val="single" w:sz="4" w:space="0" w:color="312885"/>
        <w:right w:val="single" w:sz="4" w:space="0" w:color="312885"/>
        <w:insideH w:val="single" w:sz="4" w:space="0" w:color="312885"/>
        <w:insideV w:val="single" w:sz="4" w:space="0" w:color="312885"/>
      </w:tblBorders>
    </w:tblPr>
    <w:tcPr>
      <w:shd w:val="clear" w:color="auto" w:fill="auto"/>
    </w:tcPr>
    <w:tblStylePr w:type="firstRow">
      <w:rPr>
        <w:b/>
        <w:bCs/>
        <w:color w:val="FFFFFF" w:themeColor="background1"/>
      </w:rPr>
      <w:tblPr/>
      <w:tcPr>
        <w:shd w:val="clear" w:color="auto" w:fill="312885"/>
      </w:tcPr>
    </w:tblStylePr>
    <w:tblStylePr w:type="lastRow">
      <w:rPr>
        <w:b/>
        <w:bCs/>
      </w:rPr>
      <w:tblPr/>
      <w:tcPr>
        <w:tcBorders>
          <w:top w:val="double" w:sz="4" w:space="0" w:color="415563" w:themeColor="text1"/>
        </w:tcBorders>
      </w:tcPr>
    </w:tblStylePr>
    <w:tblStylePr w:type="firstCol">
      <w:rPr>
        <w:b/>
        <w:bCs/>
      </w:rPr>
    </w:tblStylePr>
    <w:tblStylePr w:type="lastCol">
      <w:rPr>
        <w:b/>
        <w:bCs/>
      </w:rPr>
    </w:tblStylePr>
  </w:style>
  <w:style w:type="paragraph" w:styleId="ListParagraph">
    <w:name w:val="List Paragraph"/>
    <w:basedOn w:val="Normal"/>
    <w:link w:val="ListParagraphChar"/>
    <w:uiPriority w:val="34"/>
    <w:qFormat/>
    <w:rsid w:val="00036211"/>
    <w:pPr>
      <w:numPr>
        <w:numId w:val="1"/>
      </w:numPr>
      <w:contextualSpacing/>
    </w:pPr>
  </w:style>
  <w:style w:type="character" w:customStyle="1" w:styleId="Heading4Char">
    <w:name w:val="Heading 4 Char"/>
    <w:basedOn w:val="DefaultParagraphFont"/>
    <w:link w:val="Heading4"/>
    <w:uiPriority w:val="9"/>
    <w:semiHidden/>
    <w:rsid w:val="008A42D8"/>
    <w:rPr>
      <w:rFonts w:asciiTheme="majorHAnsi" w:eastAsiaTheme="majorEastAsia" w:hAnsiTheme="majorHAnsi" w:cstheme="majorBidi"/>
      <w:iCs/>
      <w:color w:val="131B27" w:themeColor="text2" w:themeShade="80"/>
      <w:sz w:val="22"/>
    </w:rPr>
  </w:style>
  <w:style w:type="paragraph" w:styleId="Subtitle">
    <w:name w:val="Subtitle"/>
    <w:basedOn w:val="Normal"/>
    <w:next w:val="Normal"/>
    <w:link w:val="SubtitleChar"/>
    <w:uiPriority w:val="11"/>
    <w:qFormat/>
    <w:rsid w:val="008A42D8"/>
    <w:pPr>
      <w:numPr>
        <w:ilvl w:val="1"/>
      </w:numPr>
      <w:spacing w:after="160"/>
    </w:pPr>
    <w:rPr>
      <w:rFonts w:eastAsiaTheme="minorEastAsia"/>
      <w:color w:val="312885"/>
      <w:spacing w:val="15"/>
      <w:szCs w:val="22"/>
    </w:rPr>
  </w:style>
  <w:style w:type="character" w:customStyle="1" w:styleId="SubtitleChar">
    <w:name w:val="Subtitle Char"/>
    <w:basedOn w:val="DefaultParagraphFont"/>
    <w:link w:val="Subtitle"/>
    <w:uiPriority w:val="11"/>
    <w:rsid w:val="008A42D8"/>
    <w:rPr>
      <w:rFonts w:eastAsiaTheme="minorEastAsia"/>
      <w:color w:val="312885"/>
      <w:spacing w:val="15"/>
      <w:sz w:val="22"/>
      <w:szCs w:val="22"/>
    </w:rPr>
  </w:style>
  <w:style w:type="character" w:styleId="SubtleEmphasis">
    <w:name w:val="Subtle Emphasis"/>
    <w:basedOn w:val="DefaultParagraphFont"/>
    <w:uiPriority w:val="19"/>
    <w:qFormat/>
    <w:rsid w:val="008A42D8"/>
    <w:rPr>
      <w:i/>
      <w:iCs/>
      <w:color w:val="312885"/>
    </w:rPr>
  </w:style>
  <w:style w:type="character" w:styleId="IntenseEmphasis">
    <w:name w:val="Intense Emphasis"/>
    <w:basedOn w:val="DefaultParagraphFont"/>
    <w:uiPriority w:val="21"/>
    <w:qFormat/>
    <w:rsid w:val="008A42D8"/>
    <w:rPr>
      <w:i/>
      <w:iCs/>
      <w:color w:val="E6007E"/>
    </w:rPr>
  </w:style>
  <w:style w:type="character" w:styleId="Strong">
    <w:name w:val="Strong"/>
    <w:aliases w:val="Cover title"/>
    <w:basedOn w:val="DefaultParagraphFont"/>
    <w:uiPriority w:val="22"/>
    <w:qFormat/>
    <w:rsid w:val="008A42D8"/>
    <w:rPr>
      <w:b/>
      <w:bCs/>
      <w:color w:val="312885"/>
    </w:rPr>
  </w:style>
  <w:style w:type="paragraph" w:styleId="Quote">
    <w:name w:val="Quote"/>
    <w:basedOn w:val="Normal"/>
    <w:next w:val="Normal"/>
    <w:link w:val="QuoteChar"/>
    <w:uiPriority w:val="29"/>
    <w:qFormat/>
    <w:rsid w:val="008A42D8"/>
    <w:pPr>
      <w:spacing w:before="200" w:after="160"/>
      <w:ind w:left="864" w:right="864"/>
      <w:jc w:val="center"/>
    </w:pPr>
    <w:rPr>
      <w:i/>
      <w:iCs/>
      <w:color w:val="312885"/>
    </w:rPr>
  </w:style>
  <w:style w:type="character" w:customStyle="1" w:styleId="QuoteChar">
    <w:name w:val="Quote Char"/>
    <w:basedOn w:val="DefaultParagraphFont"/>
    <w:link w:val="Quote"/>
    <w:uiPriority w:val="29"/>
    <w:rsid w:val="008A42D8"/>
    <w:rPr>
      <w:i/>
      <w:iCs/>
      <w:color w:val="312885"/>
      <w:sz w:val="22"/>
    </w:rPr>
  </w:style>
  <w:style w:type="paragraph" w:styleId="IntenseQuote">
    <w:name w:val="Intense Quote"/>
    <w:aliases w:val="Cover titles"/>
    <w:basedOn w:val="Normal"/>
    <w:next w:val="Normal"/>
    <w:link w:val="IntenseQuoteChar"/>
    <w:uiPriority w:val="30"/>
    <w:qFormat/>
    <w:rsid w:val="003A75BE"/>
    <w:pPr>
      <w:pBdr>
        <w:bottom w:val="single" w:sz="4" w:space="10" w:color="E6007E"/>
      </w:pBdr>
      <w:spacing w:before="360" w:line="240" w:lineRule="auto"/>
    </w:pPr>
    <w:rPr>
      <w:rFonts w:cs="Times New Roman (Body CS)"/>
      <w:b/>
      <w:iCs/>
      <w:color w:val="312885"/>
      <w:spacing w:val="-6"/>
      <w:sz w:val="72"/>
    </w:rPr>
  </w:style>
  <w:style w:type="character" w:customStyle="1" w:styleId="IntenseQuoteChar">
    <w:name w:val="Intense Quote Char"/>
    <w:aliases w:val="Cover titles Char"/>
    <w:basedOn w:val="DefaultParagraphFont"/>
    <w:link w:val="IntenseQuote"/>
    <w:uiPriority w:val="30"/>
    <w:rsid w:val="003A75BE"/>
    <w:rPr>
      <w:rFonts w:cs="Times New Roman (Body CS)"/>
      <w:b/>
      <w:iCs/>
      <w:color w:val="312885"/>
      <w:spacing w:val="-6"/>
      <w:sz w:val="72"/>
    </w:rPr>
  </w:style>
  <w:style w:type="character" w:styleId="SubtleReference">
    <w:name w:val="Subtle Reference"/>
    <w:basedOn w:val="DefaultParagraphFont"/>
    <w:uiPriority w:val="31"/>
    <w:qFormat/>
    <w:rsid w:val="008A42D8"/>
    <w:rPr>
      <w:smallCaps/>
      <w:color w:val="312885"/>
    </w:rPr>
  </w:style>
  <w:style w:type="character" w:styleId="IntenseReference">
    <w:name w:val="Intense Reference"/>
    <w:basedOn w:val="DefaultParagraphFont"/>
    <w:uiPriority w:val="32"/>
    <w:qFormat/>
    <w:rsid w:val="008A42D8"/>
    <w:rPr>
      <w:b/>
      <w:bCs/>
      <w:smallCaps/>
      <w:color w:val="312885"/>
      <w:spacing w:val="5"/>
    </w:rPr>
  </w:style>
  <w:style w:type="character" w:styleId="BookTitle">
    <w:name w:val="Book Title"/>
    <w:basedOn w:val="DefaultParagraphFont"/>
    <w:uiPriority w:val="33"/>
    <w:qFormat/>
    <w:rsid w:val="008A42D8"/>
    <w:rPr>
      <w:b/>
      <w:bCs/>
      <w:i/>
      <w:iCs/>
      <w:color w:val="312885"/>
      <w:spacing w:val="5"/>
    </w:rPr>
  </w:style>
  <w:style w:type="table" w:customStyle="1" w:styleId="GridTable4-Accent11">
    <w:name w:val="Grid Table 4 - Accent 11"/>
    <w:basedOn w:val="TableNormal"/>
    <w:uiPriority w:val="49"/>
    <w:rsid w:val="0044544A"/>
    <w:tblPr>
      <w:tblStyleRowBandSize w:val="1"/>
      <w:tblStyleColBandSize w:val="1"/>
      <w:tblBorders>
        <w:top w:val="single" w:sz="4" w:space="0" w:color="F1977B" w:themeColor="accent1" w:themeTint="99"/>
        <w:left w:val="single" w:sz="4" w:space="0" w:color="F1977B" w:themeColor="accent1" w:themeTint="99"/>
        <w:bottom w:val="single" w:sz="4" w:space="0" w:color="F1977B" w:themeColor="accent1" w:themeTint="99"/>
        <w:right w:val="single" w:sz="4" w:space="0" w:color="F1977B" w:themeColor="accent1" w:themeTint="99"/>
        <w:insideH w:val="single" w:sz="4" w:space="0" w:color="F1977B" w:themeColor="accent1" w:themeTint="99"/>
        <w:insideV w:val="single" w:sz="4" w:space="0" w:color="F1977B" w:themeColor="accent1" w:themeTint="99"/>
      </w:tblBorders>
    </w:tblPr>
    <w:tblStylePr w:type="firstRow">
      <w:rPr>
        <w:b/>
        <w:bCs/>
        <w:color w:val="FFFFFF" w:themeColor="background1"/>
      </w:rPr>
      <w:tblPr/>
      <w:tcPr>
        <w:tcBorders>
          <w:top w:val="single" w:sz="4" w:space="0" w:color="E95324" w:themeColor="accent1"/>
          <w:left w:val="single" w:sz="4" w:space="0" w:color="E95324" w:themeColor="accent1"/>
          <w:bottom w:val="single" w:sz="4" w:space="0" w:color="E95324" w:themeColor="accent1"/>
          <w:right w:val="single" w:sz="4" w:space="0" w:color="E95324" w:themeColor="accent1"/>
          <w:insideH w:val="nil"/>
          <w:insideV w:val="nil"/>
        </w:tcBorders>
        <w:shd w:val="clear" w:color="auto" w:fill="E95324" w:themeFill="accent1"/>
      </w:tcPr>
    </w:tblStylePr>
    <w:tblStylePr w:type="lastRow">
      <w:rPr>
        <w:b/>
        <w:bCs/>
      </w:rPr>
      <w:tblPr/>
      <w:tcPr>
        <w:tcBorders>
          <w:top w:val="double" w:sz="4" w:space="0" w:color="E95324" w:themeColor="accent1"/>
        </w:tcBorders>
      </w:tcPr>
    </w:tblStylePr>
    <w:tblStylePr w:type="firstCol">
      <w:rPr>
        <w:b/>
        <w:bCs/>
      </w:rPr>
    </w:tblStylePr>
    <w:tblStylePr w:type="lastCol">
      <w:rPr>
        <w:b/>
        <w:bCs/>
      </w:rPr>
    </w:tblStylePr>
    <w:tblStylePr w:type="band1Vert">
      <w:tblPr/>
      <w:tcPr>
        <w:shd w:val="clear" w:color="auto" w:fill="FADCD3" w:themeFill="accent1" w:themeFillTint="33"/>
      </w:tcPr>
    </w:tblStylePr>
    <w:tblStylePr w:type="band1Horz">
      <w:tblPr/>
      <w:tcPr>
        <w:shd w:val="clear" w:color="auto" w:fill="FADCD3" w:themeFill="accent1" w:themeFillTint="33"/>
      </w:tcPr>
    </w:tblStylePr>
  </w:style>
  <w:style w:type="paragraph" w:customStyle="1" w:styleId="TableParagraph">
    <w:name w:val="Table Paragraph"/>
    <w:basedOn w:val="Normal"/>
    <w:uiPriority w:val="1"/>
    <w:qFormat/>
    <w:rsid w:val="00350017"/>
    <w:pPr>
      <w:widowControl w:val="0"/>
      <w:autoSpaceDE w:val="0"/>
      <w:autoSpaceDN w:val="0"/>
      <w:spacing w:after="0" w:line="248" w:lineRule="exact"/>
      <w:ind w:left="106"/>
    </w:pPr>
    <w:rPr>
      <w:rFonts w:ascii="Arial" w:eastAsia="Arial" w:hAnsi="Arial" w:cs="Arial"/>
      <w:szCs w:val="22"/>
      <w:lang w:eastAsia="en-GB" w:bidi="en-GB"/>
    </w:rPr>
  </w:style>
  <w:style w:type="paragraph" w:styleId="BalloonText">
    <w:name w:val="Balloon Text"/>
    <w:basedOn w:val="Normal"/>
    <w:link w:val="BalloonTextChar"/>
    <w:uiPriority w:val="99"/>
    <w:semiHidden/>
    <w:unhideWhenUsed/>
    <w:rsid w:val="00BF3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276"/>
    <w:rPr>
      <w:rFonts w:ascii="Tahoma" w:hAnsi="Tahoma" w:cs="Tahoma"/>
      <w:sz w:val="16"/>
      <w:szCs w:val="16"/>
    </w:rPr>
  </w:style>
  <w:style w:type="character" w:customStyle="1" w:styleId="ListParagraphChar">
    <w:name w:val="List Paragraph Char"/>
    <w:link w:val="ListParagraph"/>
    <w:uiPriority w:val="34"/>
    <w:locked/>
    <w:rsid w:val="00487CD1"/>
    <w:rPr>
      <w:sz w:val="22"/>
    </w:rPr>
  </w:style>
  <w:style w:type="paragraph" w:styleId="NormalWeb">
    <w:name w:val="Normal (Web)"/>
    <w:basedOn w:val="Normal"/>
    <w:uiPriority w:val="99"/>
    <w:unhideWhenUsed/>
    <w:rsid w:val="0005066D"/>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ui-text">
    <w:name w:val="ui-text"/>
    <w:basedOn w:val="DefaultParagraphFont"/>
    <w:rsid w:val="0005066D"/>
  </w:style>
  <w:style w:type="character" w:styleId="CommentReference">
    <w:name w:val="annotation reference"/>
    <w:basedOn w:val="DefaultParagraphFont"/>
    <w:uiPriority w:val="99"/>
    <w:semiHidden/>
    <w:unhideWhenUsed/>
    <w:rsid w:val="00FD4AEE"/>
    <w:rPr>
      <w:sz w:val="16"/>
      <w:szCs w:val="16"/>
    </w:rPr>
  </w:style>
  <w:style w:type="paragraph" w:styleId="CommentText">
    <w:name w:val="annotation text"/>
    <w:basedOn w:val="Normal"/>
    <w:link w:val="CommentTextChar"/>
    <w:uiPriority w:val="99"/>
    <w:semiHidden/>
    <w:unhideWhenUsed/>
    <w:rsid w:val="00FD4AEE"/>
    <w:pPr>
      <w:spacing w:line="240" w:lineRule="auto"/>
    </w:pPr>
    <w:rPr>
      <w:sz w:val="20"/>
      <w:szCs w:val="20"/>
    </w:rPr>
  </w:style>
  <w:style w:type="character" w:customStyle="1" w:styleId="CommentTextChar">
    <w:name w:val="Comment Text Char"/>
    <w:basedOn w:val="DefaultParagraphFont"/>
    <w:link w:val="CommentText"/>
    <w:uiPriority w:val="99"/>
    <w:semiHidden/>
    <w:rsid w:val="00FD4AEE"/>
    <w:rPr>
      <w:sz w:val="20"/>
      <w:szCs w:val="20"/>
    </w:rPr>
  </w:style>
  <w:style w:type="paragraph" w:styleId="CommentSubject">
    <w:name w:val="annotation subject"/>
    <w:basedOn w:val="CommentText"/>
    <w:next w:val="CommentText"/>
    <w:link w:val="CommentSubjectChar"/>
    <w:uiPriority w:val="99"/>
    <w:semiHidden/>
    <w:unhideWhenUsed/>
    <w:rsid w:val="00FD4AEE"/>
    <w:rPr>
      <w:b/>
      <w:bCs/>
    </w:rPr>
  </w:style>
  <w:style w:type="character" w:customStyle="1" w:styleId="CommentSubjectChar">
    <w:name w:val="Comment Subject Char"/>
    <w:basedOn w:val="CommentTextChar"/>
    <w:link w:val="CommentSubject"/>
    <w:uiPriority w:val="99"/>
    <w:semiHidden/>
    <w:rsid w:val="00FD4AEE"/>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7CB8"/>
    <w:pPr>
      <w:spacing w:after="120" w:line="264" w:lineRule="auto"/>
    </w:pPr>
    <w:rPr>
      <w:sz w:val="22"/>
    </w:rPr>
  </w:style>
  <w:style w:type="paragraph" w:styleId="Heading1">
    <w:name w:val="heading 1"/>
    <w:basedOn w:val="Normal"/>
    <w:next w:val="Normal"/>
    <w:link w:val="Heading1Char"/>
    <w:uiPriority w:val="9"/>
    <w:qFormat/>
    <w:rsid w:val="00D43A6D"/>
    <w:pPr>
      <w:keepNext/>
      <w:keepLines/>
      <w:spacing w:before="240" w:after="240"/>
      <w:outlineLvl w:val="0"/>
    </w:pPr>
    <w:rPr>
      <w:rFonts w:ascii="Arial Bold" w:eastAsiaTheme="majorEastAsia" w:hAnsi="Arial Bold" w:cs="Times New Roman (Headings CS)"/>
      <w:b/>
      <w:color w:val="312885"/>
      <w:spacing w:val="-4"/>
      <w:sz w:val="40"/>
      <w:szCs w:val="32"/>
    </w:rPr>
  </w:style>
  <w:style w:type="paragraph" w:styleId="Heading2">
    <w:name w:val="heading 2"/>
    <w:basedOn w:val="Normal"/>
    <w:next w:val="Normal"/>
    <w:link w:val="Heading2Char"/>
    <w:uiPriority w:val="9"/>
    <w:unhideWhenUsed/>
    <w:qFormat/>
    <w:rsid w:val="008A42D8"/>
    <w:pPr>
      <w:keepNext/>
      <w:keepLines/>
      <w:spacing w:before="360"/>
      <w:outlineLvl w:val="1"/>
    </w:pPr>
    <w:rPr>
      <w:rFonts w:asciiTheme="majorHAnsi" w:eastAsiaTheme="majorEastAsia" w:hAnsiTheme="majorHAnsi" w:cs="Times New Roman (Headings CS)"/>
      <w:color w:val="E6007E"/>
      <w:spacing w:val="6"/>
      <w:sz w:val="32"/>
      <w:szCs w:val="26"/>
    </w:rPr>
  </w:style>
  <w:style w:type="paragraph" w:styleId="Heading3">
    <w:name w:val="heading 3"/>
    <w:basedOn w:val="Normal"/>
    <w:next w:val="Normal"/>
    <w:link w:val="Heading3Char"/>
    <w:uiPriority w:val="9"/>
    <w:unhideWhenUsed/>
    <w:qFormat/>
    <w:rsid w:val="008A42D8"/>
    <w:pPr>
      <w:keepNext/>
      <w:keepLines/>
      <w:spacing w:before="40"/>
      <w:outlineLvl w:val="2"/>
    </w:pPr>
    <w:rPr>
      <w:rFonts w:asciiTheme="majorHAnsi" w:eastAsiaTheme="majorEastAsia" w:hAnsiTheme="majorHAnsi" w:cstheme="majorBidi"/>
      <w:b/>
      <w:color w:val="312885"/>
      <w:sz w:val="26"/>
    </w:rPr>
  </w:style>
  <w:style w:type="paragraph" w:styleId="Heading4">
    <w:name w:val="heading 4"/>
    <w:basedOn w:val="Normal"/>
    <w:next w:val="Normal"/>
    <w:link w:val="Heading4Char"/>
    <w:uiPriority w:val="9"/>
    <w:semiHidden/>
    <w:unhideWhenUsed/>
    <w:qFormat/>
    <w:rsid w:val="008A42D8"/>
    <w:pPr>
      <w:keepNext/>
      <w:keepLines/>
      <w:spacing w:before="40" w:after="0"/>
      <w:outlineLvl w:val="3"/>
    </w:pPr>
    <w:rPr>
      <w:rFonts w:asciiTheme="majorHAnsi" w:eastAsiaTheme="majorEastAsia" w:hAnsiTheme="majorHAnsi" w:cstheme="majorBidi"/>
      <w:iCs/>
      <w:color w:val="131B27" w:themeColor="text2"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A71"/>
    <w:pPr>
      <w:tabs>
        <w:tab w:val="center" w:pos="4513"/>
        <w:tab w:val="right" w:pos="9026"/>
      </w:tabs>
    </w:pPr>
  </w:style>
  <w:style w:type="character" w:customStyle="1" w:styleId="HeaderChar">
    <w:name w:val="Header Char"/>
    <w:basedOn w:val="DefaultParagraphFont"/>
    <w:link w:val="Header"/>
    <w:uiPriority w:val="99"/>
    <w:rsid w:val="00255A71"/>
  </w:style>
  <w:style w:type="paragraph" w:styleId="Footer">
    <w:name w:val="footer"/>
    <w:basedOn w:val="Normal"/>
    <w:link w:val="FooterChar"/>
    <w:uiPriority w:val="99"/>
    <w:unhideWhenUsed/>
    <w:rsid w:val="00255A71"/>
    <w:pPr>
      <w:tabs>
        <w:tab w:val="center" w:pos="4513"/>
        <w:tab w:val="right" w:pos="9026"/>
      </w:tabs>
    </w:pPr>
  </w:style>
  <w:style w:type="character" w:customStyle="1" w:styleId="FooterChar">
    <w:name w:val="Footer Char"/>
    <w:basedOn w:val="DefaultParagraphFont"/>
    <w:link w:val="Footer"/>
    <w:uiPriority w:val="99"/>
    <w:rsid w:val="00255A71"/>
  </w:style>
  <w:style w:type="paragraph" w:styleId="NoSpacing">
    <w:name w:val="No Spacing"/>
    <w:link w:val="NoSpacingChar"/>
    <w:uiPriority w:val="1"/>
    <w:qFormat/>
    <w:rsid w:val="00255A71"/>
    <w:rPr>
      <w:rFonts w:eastAsiaTheme="minorEastAsia"/>
      <w:sz w:val="22"/>
      <w:szCs w:val="22"/>
      <w:lang w:val="en-US" w:eastAsia="zh-CN"/>
    </w:rPr>
  </w:style>
  <w:style w:type="character" w:customStyle="1" w:styleId="NoSpacingChar">
    <w:name w:val="No Spacing Char"/>
    <w:basedOn w:val="DefaultParagraphFont"/>
    <w:link w:val="NoSpacing"/>
    <w:uiPriority w:val="1"/>
    <w:rsid w:val="00255A71"/>
    <w:rPr>
      <w:rFonts w:eastAsiaTheme="minorEastAsia"/>
      <w:sz w:val="22"/>
      <w:szCs w:val="22"/>
      <w:lang w:val="en-US" w:eastAsia="zh-CN"/>
    </w:rPr>
  </w:style>
  <w:style w:type="character" w:styleId="PageNumber">
    <w:name w:val="page number"/>
    <w:basedOn w:val="DefaultParagraphFont"/>
    <w:uiPriority w:val="99"/>
    <w:semiHidden/>
    <w:unhideWhenUsed/>
    <w:rsid w:val="00392211"/>
  </w:style>
  <w:style w:type="character" w:customStyle="1" w:styleId="Heading1Char">
    <w:name w:val="Heading 1 Char"/>
    <w:basedOn w:val="DefaultParagraphFont"/>
    <w:link w:val="Heading1"/>
    <w:uiPriority w:val="9"/>
    <w:rsid w:val="00D43A6D"/>
    <w:rPr>
      <w:rFonts w:ascii="Arial Bold" w:eastAsiaTheme="majorEastAsia" w:hAnsi="Arial Bold" w:cs="Times New Roman (Headings CS)"/>
      <w:b/>
      <w:color w:val="312885"/>
      <w:spacing w:val="-4"/>
      <w:sz w:val="40"/>
      <w:szCs w:val="32"/>
    </w:rPr>
  </w:style>
  <w:style w:type="paragraph" w:styleId="Title">
    <w:name w:val="Title"/>
    <w:basedOn w:val="Normal"/>
    <w:next w:val="Normal"/>
    <w:link w:val="TitleChar"/>
    <w:uiPriority w:val="10"/>
    <w:qFormat/>
    <w:rsid w:val="00AE7CB8"/>
    <w:pPr>
      <w:contextualSpacing/>
    </w:pPr>
    <w:rPr>
      <w:rFonts w:ascii="Arial" w:eastAsiaTheme="majorEastAsia" w:hAnsi="Arial" w:cs="Times New Roman (Headings CS)"/>
      <w:b/>
      <w:color w:val="312885"/>
      <w:spacing w:val="-10"/>
      <w:kern w:val="28"/>
      <w:sz w:val="72"/>
      <w:szCs w:val="56"/>
    </w:rPr>
  </w:style>
  <w:style w:type="character" w:customStyle="1" w:styleId="TitleChar">
    <w:name w:val="Title Char"/>
    <w:basedOn w:val="DefaultParagraphFont"/>
    <w:link w:val="Title"/>
    <w:uiPriority w:val="10"/>
    <w:rsid w:val="00AE7CB8"/>
    <w:rPr>
      <w:rFonts w:ascii="Arial" w:eastAsiaTheme="majorEastAsia" w:hAnsi="Arial" w:cs="Times New Roman (Headings CS)"/>
      <w:b/>
      <w:color w:val="312885"/>
      <w:spacing w:val="-10"/>
      <w:kern w:val="28"/>
      <w:sz w:val="72"/>
      <w:szCs w:val="56"/>
    </w:rPr>
  </w:style>
  <w:style w:type="character" w:customStyle="1" w:styleId="Heading2Char">
    <w:name w:val="Heading 2 Char"/>
    <w:basedOn w:val="DefaultParagraphFont"/>
    <w:link w:val="Heading2"/>
    <w:uiPriority w:val="9"/>
    <w:rsid w:val="008A42D8"/>
    <w:rPr>
      <w:rFonts w:asciiTheme="majorHAnsi" w:eastAsiaTheme="majorEastAsia" w:hAnsiTheme="majorHAnsi" w:cs="Times New Roman (Headings CS)"/>
      <w:color w:val="E6007E"/>
      <w:spacing w:val="6"/>
      <w:sz w:val="32"/>
      <w:szCs w:val="26"/>
    </w:rPr>
  </w:style>
  <w:style w:type="character" w:customStyle="1" w:styleId="Heading3Char">
    <w:name w:val="Heading 3 Char"/>
    <w:basedOn w:val="DefaultParagraphFont"/>
    <w:link w:val="Heading3"/>
    <w:uiPriority w:val="9"/>
    <w:rsid w:val="008A42D8"/>
    <w:rPr>
      <w:rFonts w:asciiTheme="majorHAnsi" w:eastAsiaTheme="majorEastAsia" w:hAnsiTheme="majorHAnsi" w:cstheme="majorBidi"/>
      <w:b/>
      <w:color w:val="312885"/>
      <w:sz w:val="26"/>
    </w:rPr>
  </w:style>
  <w:style w:type="paragraph" w:styleId="TOCHeading">
    <w:name w:val="TOC Heading"/>
    <w:basedOn w:val="Heading1"/>
    <w:next w:val="Normal"/>
    <w:uiPriority w:val="39"/>
    <w:unhideWhenUsed/>
    <w:qFormat/>
    <w:rsid w:val="00AE7CB8"/>
    <w:pPr>
      <w:spacing w:before="480" w:line="276" w:lineRule="auto"/>
      <w:outlineLvl w:val="9"/>
    </w:pPr>
    <w:rPr>
      <w:b w:val="0"/>
      <w:bCs/>
      <w:sz w:val="28"/>
      <w:szCs w:val="28"/>
      <w:lang w:val="en-US"/>
    </w:rPr>
  </w:style>
  <w:style w:type="paragraph" w:styleId="TOC2">
    <w:name w:val="toc 2"/>
    <w:basedOn w:val="Normal"/>
    <w:next w:val="Normal"/>
    <w:autoRedefine/>
    <w:uiPriority w:val="39"/>
    <w:unhideWhenUsed/>
    <w:rsid w:val="00AE7CB8"/>
    <w:pPr>
      <w:spacing w:before="120"/>
      <w:ind w:left="240"/>
    </w:pPr>
    <w:rPr>
      <w:rFonts w:cstheme="minorHAnsi"/>
      <w:b/>
      <w:bCs/>
      <w:szCs w:val="22"/>
    </w:rPr>
  </w:style>
  <w:style w:type="paragraph" w:styleId="TOC3">
    <w:name w:val="toc 3"/>
    <w:basedOn w:val="Normal"/>
    <w:next w:val="Normal"/>
    <w:autoRedefine/>
    <w:uiPriority w:val="39"/>
    <w:unhideWhenUsed/>
    <w:rsid w:val="00AE7CB8"/>
    <w:pPr>
      <w:ind w:left="480"/>
    </w:pPr>
    <w:rPr>
      <w:rFonts w:cstheme="minorHAnsi"/>
      <w:sz w:val="20"/>
      <w:szCs w:val="20"/>
    </w:rPr>
  </w:style>
  <w:style w:type="character" w:styleId="Hyperlink">
    <w:name w:val="Hyperlink"/>
    <w:basedOn w:val="DefaultParagraphFont"/>
    <w:uiPriority w:val="99"/>
    <w:unhideWhenUsed/>
    <w:rsid w:val="00AE7CB8"/>
    <w:rPr>
      <w:color w:val="005EB8" w:themeColor="hyperlink"/>
      <w:u w:val="single"/>
    </w:rPr>
  </w:style>
  <w:style w:type="paragraph" w:styleId="TOC1">
    <w:name w:val="toc 1"/>
    <w:basedOn w:val="Normal"/>
    <w:next w:val="Normal"/>
    <w:autoRedefine/>
    <w:uiPriority w:val="39"/>
    <w:unhideWhenUsed/>
    <w:rsid w:val="00AE7CB8"/>
    <w:pPr>
      <w:spacing w:before="120"/>
    </w:pPr>
    <w:rPr>
      <w:rFonts w:cstheme="minorHAnsi"/>
      <w:b/>
      <w:bCs/>
      <w:i/>
      <w:iCs/>
    </w:rPr>
  </w:style>
  <w:style w:type="paragraph" w:styleId="TOC4">
    <w:name w:val="toc 4"/>
    <w:basedOn w:val="Normal"/>
    <w:next w:val="Normal"/>
    <w:autoRedefine/>
    <w:uiPriority w:val="39"/>
    <w:semiHidden/>
    <w:unhideWhenUsed/>
    <w:rsid w:val="00AE7CB8"/>
    <w:pPr>
      <w:ind w:left="720"/>
    </w:pPr>
    <w:rPr>
      <w:rFonts w:cstheme="minorHAnsi"/>
      <w:sz w:val="20"/>
      <w:szCs w:val="20"/>
    </w:rPr>
  </w:style>
  <w:style w:type="paragraph" w:styleId="TOC5">
    <w:name w:val="toc 5"/>
    <w:basedOn w:val="Normal"/>
    <w:next w:val="Normal"/>
    <w:autoRedefine/>
    <w:uiPriority w:val="39"/>
    <w:semiHidden/>
    <w:unhideWhenUsed/>
    <w:rsid w:val="00AE7CB8"/>
    <w:pPr>
      <w:ind w:left="960"/>
    </w:pPr>
    <w:rPr>
      <w:rFonts w:cstheme="minorHAnsi"/>
      <w:sz w:val="20"/>
      <w:szCs w:val="20"/>
    </w:rPr>
  </w:style>
  <w:style w:type="paragraph" w:styleId="TOC6">
    <w:name w:val="toc 6"/>
    <w:basedOn w:val="Normal"/>
    <w:next w:val="Normal"/>
    <w:autoRedefine/>
    <w:uiPriority w:val="39"/>
    <w:semiHidden/>
    <w:unhideWhenUsed/>
    <w:rsid w:val="00AE7CB8"/>
    <w:pPr>
      <w:ind w:left="1200"/>
    </w:pPr>
    <w:rPr>
      <w:rFonts w:cstheme="minorHAnsi"/>
      <w:sz w:val="20"/>
      <w:szCs w:val="20"/>
    </w:rPr>
  </w:style>
  <w:style w:type="paragraph" w:styleId="TOC7">
    <w:name w:val="toc 7"/>
    <w:basedOn w:val="Normal"/>
    <w:next w:val="Normal"/>
    <w:autoRedefine/>
    <w:uiPriority w:val="39"/>
    <w:semiHidden/>
    <w:unhideWhenUsed/>
    <w:rsid w:val="00AE7CB8"/>
    <w:pPr>
      <w:ind w:left="1440"/>
    </w:pPr>
    <w:rPr>
      <w:rFonts w:cstheme="minorHAnsi"/>
      <w:sz w:val="20"/>
      <w:szCs w:val="20"/>
    </w:rPr>
  </w:style>
  <w:style w:type="paragraph" w:styleId="TOC8">
    <w:name w:val="toc 8"/>
    <w:basedOn w:val="Normal"/>
    <w:next w:val="Normal"/>
    <w:autoRedefine/>
    <w:uiPriority w:val="39"/>
    <w:semiHidden/>
    <w:unhideWhenUsed/>
    <w:rsid w:val="00AE7CB8"/>
    <w:pPr>
      <w:ind w:left="1680"/>
    </w:pPr>
    <w:rPr>
      <w:rFonts w:cstheme="minorHAnsi"/>
      <w:sz w:val="20"/>
      <w:szCs w:val="20"/>
    </w:rPr>
  </w:style>
  <w:style w:type="paragraph" w:styleId="TOC9">
    <w:name w:val="toc 9"/>
    <w:basedOn w:val="Normal"/>
    <w:next w:val="Normal"/>
    <w:autoRedefine/>
    <w:uiPriority w:val="39"/>
    <w:semiHidden/>
    <w:unhideWhenUsed/>
    <w:rsid w:val="00AE7CB8"/>
    <w:pPr>
      <w:ind w:left="1920"/>
    </w:pPr>
    <w:rPr>
      <w:rFonts w:cstheme="minorHAnsi"/>
      <w:sz w:val="20"/>
      <w:szCs w:val="20"/>
    </w:rPr>
  </w:style>
  <w:style w:type="paragraph" w:customStyle="1" w:styleId="BasicParagraph">
    <w:name w:val="[Basic Paragraph]"/>
    <w:basedOn w:val="Normal"/>
    <w:uiPriority w:val="99"/>
    <w:rsid w:val="00AE7CB8"/>
    <w:pPr>
      <w:suppressAutoHyphens/>
      <w:autoSpaceDE w:val="0"/>
      <w:autoSpaceDN w:val="0"/>
      <w:adjustRightInd w:val="0"/>
      <w:spacing w:after="113" w:line="280" w:lineRule="atLeast"/>
      <w:textAlignment w:val="center"/>
    </w:pPr>
    <w:rPr>
      <w:rFonts w:ascii="Frutiger" w:hAnsi="Frutiger" w:cs="Frutiger"/>
      <w:color w:val="000000"/>
      <w:szCs w:val="22"/>
    </w:rPr>
  </w:style>
  <w:style w:type="table" w:styleId="TableGrid">
    <w:name w:val="Table Grid"/>
    <w:basedOn w:val="TableNormal"/>
    <w:uiPriority w:val="39"/>
    <w:rsid w:val="00AE7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1">
    <w:name w:val="Grid Table 41"/>
    <w:basedOn w:val="TableNormal"/>
    <w:uiPriority w:val="49"/>
    <w:rsid w:val="001C31BF"/>
    <w:rPr>
      <w:sz w:val="22"/>
    </w:rPr>
    <w:tblPr>
      <w:tblBorders>
        <w:top w:val="single" w:sz="4" w:space="0" w:color="312885"/>
        <w:left w:val="single" w:sz="4" w:space="0" w:color="312885"/>
        <w:bottom w:val="single" w:sz="4" w:space="0" w:color="312885"/>
        <w:right w:val="single" w:sz="4" w:space="0" w:color="312885"/>
        <w:insideH w:val="single" w:sz="4" w:space="0" w:color="312885"/>
        <w:insideV w:val="single" w:sz="4" w:space="0" w:color="312885"/>
      </w:tblBorders>
    </w:tblPr>
    <w:tcPr>
      <w:shd w:val="clear" w:color="auto" w:fill="auto"/>
    </w:tcPr>
    <w:tblStylePr w:type="firstRow">
      <w:rPr>
        <w:b/>
        <w:bCs/>
        <w:color w:val="FFFFFF" w:themeColor="background1"/>
      </w:rPr>
      <w:tblPr/>
      <w:tcPr>
        <w:shd w:val="clear" w:color="auto" w:fill="312885"/>
      </w:tcPr>
    </w:tblStylePr>
    <w:tblStylePr w:type="lastRow">
      <w:rPr>
        <w:b/>
        <w:bCs/>
      </w:rPr>
      <w:tblPr/>
      <w:tcPr>
        <w:tcBorders>
          <w:top w:val="double" w:sz="4" w:space="0" w:color="415563" w:themeColor="text1"/>
        </w:tcBorders>
      </w:tcPr>
    </w:tblStylePr>
    <w:tblStylePr w:type="firstCol">
      <w:rPr>
        <w:b/>
        <w:bCs/>
      </w:rPr>
    </w:tblStylePr>
    <w:tblStylePr w:type="lastCol">
      <w:rPr>
        <w:b/>
        <w:bCs/>
      </w:rPr>
    </w:tblStylePr>
  </w:style>
  <w:style w:type="paragraph" w:styleId="ListParagraph">
    <w:name w:val="List Paragraph"/>
    <w:basedOn w:val="Normal"/>
    <w:link w:val="ListParagraphChar"/>
    <w:uiPriority w:val="34"/>
    <w:qFormat/>
    <w:rsid w:val="00036211"/>
    <w:pPr>
      <w:numPr>
        <w:numId w:val="1"/>
      </w:numPr>
      <w:contextualSpacing/>
    </w:pPr>
  </w:style>
  <w:style w:type="character" w:customStyle="1" w:styleId="Heading4Char">
    <w:name w:val="Heading 4 Char"/>
    <w:basedOn w:val="DefaultParagraphFont"/>
    <w:link w:val="Heading4"/>
    <w:uiPriority w:val="9"/>
    <w:semiHidden/>
    <w:rsid w:val="008A42D8"/>
    <w:rPr>
      <w:rFonts w:asciiTheme="majorHAnsi" w:eastAsiaTheme="majorEastAsia" w:hAnsiTheme="majorHAnsi" w:cstheme="majorBidi"/>
      <w:iCs/>
      <w:color w:val="131B27" w:themeColor="text2" w:themeShade="80"/>
      <w:sz w:val="22"/>
    </w:rPr>
  </w:style>
  <w:style w:type="paragraph" w:styleId="Subtitle">
    <w:name w:val="Subtitle"/>
    <w:basedOn w:val="Normal"/>
    <w:next w:val="Normal"/>
    <w:link w:val="SubtitleChar"/>
    <w:uiPriority w:val="11"/>
    <w:qFormat/>
    <w:rsid w:val="008A42D8"/>
    <w:pPr>
      <w:numPr>
        <w:ilvl w:val="1"/>
      </w:numPr>
      <w:spacing w:after="160"/>
    </w:pPr>
    <w:rPr>
      <w:rFonts w:eastAsiaTheme="minorEastAsia"/>
      <w:color w:val="312885"/>
      <w:spacing w:val="15"/>
      <w:szCs w:val="22"/>
    </w:rPr>
  </w:style>
  <w:style w:type="character" w:customStyle="1" w:styleId="SubtitleChar">
    <w:name w:val="Subtitle Char"/>
    <w:basedOn w:val="DefaultParagraphFont"/>
    <w:link w:val="Subtitle"/>
    <w:uiPriority w:val="11"/>
    <w:rsid w:val="008A42D8"/>
    <w:rPr>
      <w:rFonts w:eastAsiaTheme="minorEastAsia"/>
      <w:color w:val="312885"/>
      <w:spacing w:val="15"/>
      <w:sz w:val="22"/>
      <w:szCs w:val="22"/>
    </w:rPr>
  </w:style>
  <w:style w:type="character" w:styleId="SubtleEmphasis">
    <w:name w:val="Subtle Emphasis"/>
    <w:basedOn w:val="DefaultParagraphFont"/>
    <w:uiPriority w:val="19"/>
    <w:qFormat/>
    <w:rsid w:val="008A42D8"/>
    <w:rPr>
      <w:i/>
      <w:iCs/>
      <w:color w:val="312885"/>
    </w:rPr>
  </w:style>
  <w:style w:type="character" w:styleId="IntenseEmphasis">
    <w:name w:val="Intense Emphasis"/>
    <w:basedOn w:val="DefaultParagraphFont"/>
    <w:uiPriority w:val="21"/>
    <w:qFormat/>
    <w:rsid w:val="008A42D8"/>
    <w:rPr>
      <w:i/>
      <w:iCs/>
      <w:color w:val="E6007E"/>
    </w:rPr>
  </w:style>
  <w:style w:type="character" w:styleId="Strong">
    <w:name w:val="Strong"/>
    <w:aliases w:val="Cover title"/>
    <w:basedOn w:val="DefaultParagraphFont"/>
    <w:uiPriority w:val="22"/>
    <w:qFormat/>
    <w:rsid w:val="008A42D8"/>
    <w:rPr>
      <w:b/>
      <w:bCs/>
      <w:color w:val="312885"/>
    </w:rPr>
  </w:style>
  <w:style w:type="paragraph" w:styleId="Quote">
    <w:name w:val="Quote"/>
    <w:basedOn w:val="Normal"/>
    <w:next w:val="Normal"/>
    <w:link w:val="QuoteChar"/>
    <w:uiPriority w:val="29"/>
    <w:qFormat/>
    <w:rsid w:val="008A42D8"/>
    <w:pPr>
      <w:spacing w:before="200" w:after="160"/>
      <w:ind w:left="864" w:right="864"/>
      <w:jc w:val="center"/>
    </w:pPr>
    <w:rPr>
      <w:i/>
      <w:iCs/>
      <w:color w:val="312885"/>
    </w:rPr>
  </w:style>
  <w:style w:type="character" w:customStyle="1" w:styleId="QuoteChar">
    <w:name w:val="Quote Char"/>
    <w:basedOn w:val="DefaultParagraphFont"/>
    <w:link w:val="Quote"/>
    <w:uiPriority w:val="29"/>
    <w:rsid w:val="008A42D8"/>
    <w:rPr>
      <w:i/>
      <w:iCs/>
      <w:color w:val="312885"/>
      <w:sz w:val="22"/>
    </w:rPr>
  </w:style>
  <w:style w:type="paragraph" w:styleId="IntenseQuote">
    <w:name w:val="Intense Quote"/>
    <w:aliases w:val="Cover titles"/>
    <w:basedOn w:val="Normal"/>
    <w:next w:val="Normal"/>
    <w:link w:val="IntenseQuoteChar"/>
    <w:uiPriority w:val="30"/>
    <w:qFormat/>
    <w:rsid w:val="003A75BE"/>
    <w:pPr>
      <w:pBdr>
        <w:bottom w:val="single" w:sz="4" w:space="10" w:color="E6007E"/>
      </w:pBdr>
      <w:spacing w:before="360" w:line="240" w:lineRule="auto"/>
    </w:pPr>
    <w:rPr>
      <w:rFonts w:cs="Times New Roman (Body CS)"/>
      <w:b/>
      <w:iCs/>
      <w:color w:val="312885"/>
      <w:spacing w:val="-6"/>
      <w:sz w:val="72"/>
    </w:rPr>
  </w:style>
  <w:style w:type="character" w:customStyle="1" w:styleId="IntenseQuoteChar">
    <w:name w:val="Intense Quote Char"/>
    <w:aliases w:val="Cover titles Char"/>
    <w:basedOn w:val="DefaultParagraphFont"/>
    <w:link w:val="IntenseQuote"/>
    <w:uiPriority w:val="30"/>
    <w:rsid w:val="003A75BE"/>
    <w:rPr>
      <w:rFonts w:cs="Times New Roman (Body CS)"/>
      <w:b/>
      <w:iCs/>
      <w:color w:val="312885"/>
      <w:spacing w:val="-6"/>
      <w:sz w:val="72"/>
    </w:rPr>
  </w:style>
  <w:style w:type="character" w:styleId="SubtleReference">
    <w:name w:val="Subtle Reference"/>
    <w:basedOn w:val="DefaultParagraphFont"/>
    <w:uiPriority w:val="31"/>
    <w:qFormat/>
    <w:rsid w:val="008A42D8"/>
    <w:rPr>
      <w:smallCaps/>
      <w:color w:val="312885"/>
    </w:rPr>
  </w:style>
  <w:style w:type="character" w:styleId="IntenseReference">
    <w:name w:val="Intense Reference"/>
    <w:basedOn w:val="DefaultParagraphFont"/>
    <w:uiPriority w:val="32"/>
    <w:qFormat/>
    <w:rsid w:val="008A42D8"/>
    <w:rPr>
      <w:b/>
      <w:bCs/>
      <w:smallCaps/>
      <w:color w:val="312885"/>
      <w:spacing w:val="5"/>
    </w:rPr>
  </w:style>
  <w:style w:type="character" w:styleId="BookTitle">
    <w:name w:val="Book Title"/>
    <w:basedOn w:val="DefaultParagraphFont"/>
    <w:uiPriority w:val="33"/>
    <w:qFormat/>
    <w:rsid w:val="008A42D8"/>
    <w:rPr>
      <w:b/>
      <w:bCs/>
      <w:i/>
      <w:iCs/>
      <w:color w:val="312885"/>
      <w:spacing w:val="5"/>
    </w:rPr>
  </w:style>
  <w:style w:type="table" w:customStyle="1" w:styleId="GridTable4-Accent11">
    <w:name w:val="Grid Table 4 - Accent 11"/>
    <w:basedOn w:val="TableNormal"/>
    <w:uiPriority w:val="49"/>
    <w:rsid w:val="0044544A"/>
    <w:tblPr>
      <w:tblStyleRowBandSize w:val="1"/>
      <w:tblStyleColBandSize w:val="1"/>
      <w:tblBorders>
        <w:top w:val="single" w:sz="4" w:space="0" w:color="F1977B" w:themeColor="accent1" w:themeTint="99"/>
        <w:left w:val="single" w:sz="4" w:space="0" w:color="F1977B" w:themeColor="accent1" w:themeTint="99"/>
        <w:bottom w:val="single" w:sz="4" w:space="0" w:color="F1977B" w:themeColor="accent1" w:themeTint="99"/>
        <w:right w:val="single" w:sz="4" w:space="0" w:color="F1977B" w:themeColor="accent1" w:themeTint="99"/>
        <w:insideH w:val="single" w:sz="4" w:space="0" w:color="F1977B" w:themeColor="accent1" w:themeTint="99"/>
        <w:insideV w:val="single" w:sz="4" w:space="0" w:color="F1977B" w:themeColor="accent1" w:themeTint="99"/>
      </w:tblBorders>
    </w:tblPr>
    <w:tblStylePr w:type="firstRow">
      <w:rPr>
        <w:b/>
        <w:bCs/>
        <w:color w:val="FFFFFF" w:themeColor="background1"/>
      </w:rPr>
      <w:tblPr/>
      <w:tcPr>
        <w:tcBorders>
          <w:top w:val="single" w:sz="4" w:space="0" w:color="E95324" w:themeColor="accent1"/>
          <w:left w:val="single" w:sz="4" w:space="0" w:color="E95324" w:themeColor="accent1"/>
          <w:bottom w:val="single" w:sz="4" w:space="0" w:color="E95324" w:themeColor="accent1"/>
          <w:right w:val="single" w:sz="4" w:space="0" w:color="E95324" w:themeColor="accent1"/>
          <w:insideH w:val="nil"/>
          <w:insideV w:val="nil"/>
        </w:tcBorders>
        <w:shd w:val="clear" w:color="auto" w:fill="E95324" w:themeFill="accent1"/>
      </w:tcPr>
    </w:tblStylePr>
    <w:tblStylePr w:type="lastRow">
      <w:rPr>
        <w:b/>
        <w:bCs/>
      </w:rPr>
      <w:tblPr/>
      <w:tcPr>
        <w:tcBorders>
          <w:top w:val="double" w:sz="4" w:space="0" w:color="E95324" w:themeColor="accent1"/>
        </w:tcBorders>
      </w:tcPr>
    </w:tblStylePr>
    <w:tblStylePr w:type="firstCol">
      <w:rPr>
        <w:b/>
        <w:bCs/>
      </w:rPr>
    </w:tblStylePr>
    <w:tblStylePr w:type="lastCol">
      <w:rPr>
        <w:b/>
        <w:bCs/>
      </w:rPr>
    </w:tblStylePr>
    <w:tblStylePr w:type="band1Vert">
      <w:tblPr/>
      <w:tcPr>
        <w:shd w:val="clear" w:color="auto" w:fill="FADCD3" w:themeFill="accent1" w:themeFillTint="33"/>
      </w:tcPr>
    </w:tblStylePr>
    <w:tblStylePr w:type="band1Horz">
      <w:tblPr/>
      <w:tcPr>
        <w:shd w:val="clear" w:color="auto" w:fill="FADCD3" w:themeFill="accent1" w:themeFillTint="33"/>
      </w:tcPr>
    </w:tblStylePr>
  </w:style>
  <w:style w:type="paragraph" w:customStyle="1" w:styleId="TableParagraph">
    <w:name w:val="Table Paragraph"/>
    <w:basedOn w:val="Normal"/>
    <w:uiPriority w:val="1"/>
    <w:qFormat/>
    <w:rsid w:val="00350017"/>
    <w:pPr>
      <w:widowControl w:val="0"/>
      <w:autoSpaceDE w:val="0"/>
      <w:autoSpaceDN w:val="0"/>
      <w:spacing w:after="0" w:line="248" w:lineRule="exact"/>
      <w:ind w:left="106"/>
    </w:pPr>
    <w:rPr>
      <w:rFonts w:ascii="Arial" w:eastAsia="Arial" w:hAnsi="Arial" w:cs="Arial"/>
      <w:szCs w:val="22"/>
      <w:lang w:eastAsia="en-GB" w:bidi="en-GB"/>
    </w:rPr>
  </w:style>
  <w:style w:type="paragraph" w:styleId="BalloonText">
    <w:name w:val="Balloon Text"/>
    <w:basedOn w:val="Normal"/>
    <w:link w:val="BalloonTextChar"/>
    <w:uiPriority w:val="99"/>
    <w:semiHidden/>
    <w:unhideWhenUsed/>
    <w:rsid w:val="00BF327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F3276"/>
    <w:rPr>
      <w:rFonts w:ascii="Tahoma" w:hAnsi="Tahoma" w:cs="Tahoma"/>
      <w:sz w:val="16"/>
      <w:szCs w:val="16"/>
    </w:rPr>
  </w:style>
  <w:style w:type="character" w:customStyle="1" w:styleId="ListParagraphChar">
    <w:name w:val="List Paragraph Char"/>
    <w:link w:val="ListParagraph"/>
    <w:uiPriority w:val="34"/>
    <w:locked/>
    <w:rsid w:val="00487CD1"/>
    <w:rPr>
      <w:sz w:val="22"/>
    </w:rPr>
  </w:style>
  <w:style w:type="paragraph" w:styleId="NormalWeb">
    <w:name w:val="Normal (Web)"/>
    <w:basedOn w:val="Normal"/>
    <w:uiPriority w:val="99"/>
    <w:unhideWhenUsed/>
    <w:rsid w:val="0005066D"/>
    <w:pPr>
      <w:spacing w:before="100" w:beforeAutospacing="1" w:after="100" w:afterAutospacing="1" w:line="240" w:lineRule="auto"/>
    </w:pPr>
    <w:rPr>
      <w:rFonts w:ascii="Times New Roman" w:eastAsia="Times New Roman" w:hAnsi="Times New Roman" w:cs="Times New Roman"/>
      <w:sz w:val="24"/>
      <w:lang w:eastAsia="en-GB"/>
    </w:rPr>
  </w:style>
  <w:style w:type="character" w:customStyle="1" w:styleId="ui-text">
    <w:name w:val="ui-text"/>
    <w:basedOn w:val="DefaultParagraphFont"/>
    <w:rsid w:val="0005066D"/>
  </w:style>
  <w:style w:type="character" w:styleId="CommentReference">
    <w:name w:val="annotation reference"/>
    <w:basedOn w:val="DefaultParagraphFont"/>
    <w:uiPriority w:val="99"/>
    <w:semiHidden/>
    <w:unhideWhenUsed/>
    <w:rsid w:val="00FD4AEE"/>
    <w:rPr>
      <w:sz w:val="16"/>
      <w:szCs w:val="16"/>
    </w:rPr>
  </w:style>
  <w:style w:type="paragraph" w:styleId="CommentText">
    <w:name w:val="annotation text"/>
    <w:basedOn w:val="Normal"/>
    <w:link w:val="CommentTextChar"/>
    <w:uiPriority w:val="99"/>
    <w:semiHidden/>
    <w:unhideWhenUsed/>
    <w:rsid w:val="00FD4AEE"/>
    <w:pPr>
      <w:spacing w:line="240" w:lineRule="auto"/>
    </w:pPr>
    <w:rPr>
      <w:sz w:val="20"/>
      <w:szCs w:val="20"/>
    </w:rPr>
  </w:style>
  <w:style w:type="character" w:customStyle="1" w:styleId="CommentTextChar">
    <w:name w:val="Comment Text Char"/>
    <w:basedOn w:val="DefaultParagraphFont"/>
    <w:link w:val="CommentText"/>
    <w:uiPriority w:val="99"/>
    <w:semiHidden/>
    <w:rsid w:val="00FD4AEE"/>
    <w:rPr>
      <w:sz w:val="20"/>
      <w:szCs w:val="20"/>
    </w:rPr>
  </w:style>
  <w:style w:type="paragraph" w:styleId="CommentSubject">
    <w:name w:val="annotation subject"/>
    <w:basedOn w:val="CommentText"/>
    <w:next w:val="CommentText"/>
    <w:link w:val="CommentSubjectChar"/>
    <w:uiPriority w:val="99"/>
    <w:semiHidden/>
    <w:unhideWhenUsed/>
    <w:rsid w:val="00FD4AEE"/>
    <w:rPr>
      <w:b/>
      <w:bCs/>
    </w:rPr>
  </w:style>
  <w:style w:type="character" w:customStyle="1" w:styleId="CommentSubjectChar">
    <w:name w:val="Comment Subject Char"/>
    <w:basedOn w:val="CommentTextChar"/>
    <w:link w:val="CommentSubject"/>
    <w:uiPriority w:val="99"/>
    <w:semiHidden/>
    <w:rsid w:val="00FD4AE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44454">
      <w:bodyDiv w:val="1"/>
      <w:marLeft w:val="0"/>
      <w:marRight w:val="0"/>
      <w:marTop w:val="0"/>
      <w:marBottom w:val="0"/>
      <w:divBdr>
        <w:top w:val="none" w:sz="0" w:space="0" w:color="auto"/>
        <w:left w:val="none" w:sz="0" w:space="0" w:color="auto"/>
        <w:bottom w:val="none" w:sz="0" w:space="0" w:color="auto"/>
        <w:right w:val="none" w:sz="0" w:space="0" w:color="auto"/>
      </w:divBdr>
    </w:div>
    <w:div w:id="1732846905">
      <w:bodyDiv w:val="1"/>
      <w:marLeft w:val="0"/>
      <w:marRight w:val="0"/>
      <w:marTop w:val="0"/>
      <w:marBottom w:val="0"/>
      <w:divBdr>
        <w:top w:val="none" w:sz="0" w:space="0" w:color="auto"/>
        <w:left w:val="none" w:sz="0" w:space="0" w:color="auto"/>
        <w:bottom w:val="none" w:sz="0" w:space="0" w:color="auto"/>
        <w:right w:val="none" w:sz="0" w:space="0" w:color="auto"/>
      </w:divBdr>
      <w:divsChild>
        <w:div w:id="2140226803">
          <w:marLeft w:val="-15"/>
          <w:marRight w:val="-15"/>
          <w:marTop w:val="0"/>
          <w:marBottom w:val="0"/>
          <w:divBdr>
            <w:top w:val="none" w:sz="0" w:space="0" w:color="auto"/>
            <w:left w:val="none" w:sz="0" w:space="0" w:color="auto"/>
            <w:bottom w:val="none" w:sz="0" w:space="0" w:color="auto"/>
            <w:right w:val="none" w:sz="0" w:space="0" w:color="auto"/>
          </w:divBdr>
        </w:div>
        <w:div w:id="2028481375">
          <w:marLeft w:val="0"/>
          <w:marRight w:val="0"/>
          <w:marTop w:val="0"/>
          <w:marBottom w:val="0"/>
          <w:divBdr>
            <w:top w:val="none" w:sz="0" w:space="0" w:color="auto"/>
            <w:left w:val="none" w:sz="0" w:space="0" w:color="auto"/>
            <w:bottom w:val="none" w:sz="0" w:space="0" w:color="auto"/>
            <w:right w:val="none" w:sz="0" w:space="0" w:color="auto"/>
          </w:divBdr>
          <w:divsChild>
            <w:div w:id="1261647533">
              <w:marLeft w:val="0"/>
              <w:marRight w:val="0"/>
              <w:marTop w:val="0"/>
              <w:marBottom w:val="0"/>
              <w:divBdr>
                <w:top w:val="none" w:sz="0" w:space="0" w:color="auto"/>
                <w:left w:val="none" w:sz="0" w:space="0" w:color="auto"/>
                <w:bottom w:val="none" w:sz="0" w:space="0" w:color="auto"/>
                <w:right w:val="none" w:sz="0" w:space="0" w:color="auto"/>
              </w:divBdr>
            </w:div>
            <w:div w:id="739056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Custom 1">
      <a:dk1>
        <a:srgbClr val="415563"/>
      </a:dk1>
      <a:lt1>
        <a:srgbClr val="FFFFFF"/>
      </a:lt1>
      <a:dk2>
        <a:srgbClr val="26364F"/>
      </a:dk2>
      <a:lt2>
        <a:srgbClr val="FFFFFF"/>
      </a:lt2>
      <a:accent1>
        <a:srgbClr val="E95324"/>
      </a:accent1>
      <a:accent2>
        <a:srgbClr val="00A399"/>
      </a:accent2>
      <a:accent3>
        <a:srgbClr val="FFB81C"/>
      </a:accent3>
      <a:accent4>
        <a:srgbClr val="AE2473"/>
      </a:accent4>
      <a:accent5>
        <a:srgbClr val="5B9BD5"/>
      </a:accent5>
      <a:accent6>
        <a:srgbClr val="768692"/>
      </a:accent6>
      <a:hlink>
        <a:srgbClr val="005EB8"/>
      </a:hlink>
      <a:folHlink>
        <a:srgbClr val="00A399"/>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36D3D20AA92144BC74EDE2161C83D7" ma:contentTypeVersion="12" ma:contentTypeDescription="Create a new document." ma:contentTypeScope="" ma:versionID="f37ea0386416295bf29e605e826b8dc8">
  <xsd:schema xmlns:xsd="http://www.w3.org/2001/XMLSchema" xmlns:xs="http://www.w3.org/2001/XMLSchema" xmlns:p="http://schemas.microsoft.com/office/2006/metadata/properties" xmlns:ns3="9c90d000-1c71-4bcf-93f9-bdcc6720c74b" xmlns:ns4="9d8dbe0b-d9ef-4de5-98c2-467efc4e7f19" targetNamespace="http://schemas.microsoft.com/office/2006/metadata/properties" ma:root="true" ma:fieldsID="36bcca4c44a7cf3b0bcc2b639539b627" ns3:_="" ns4:_="">
    <xsd:import namespace="9c90d000-1c71-4bcf-93f9-bdcc6720c74b"/>
    <xsd:import namespace="9d8dbe0b-d9ef-4de5-98c2-467efc4e7f1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Details" minOccurs="0"/>
                <xsd:element ref="ns4:SharingHintHash" minOccurs="0"/>
                <xsd:element ref="ns4:SharedWithUser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0d000-1c71-4bcf-93f9-bdcc6720c7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d8dbe0b-d9ef-4de5-98c2-467efc4e7f19" elementFormDefault="qualified">
    <xsd:import namespace="http://schemas.microsoft.com/office/2006/documentManagement/types"/>
    <xsd:import namespace="http://schemas.microsoft.com/office/infopath/2007/PartnerControls"/>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7FA9C4-8715-4703-AA26-294C19BF8EC3}">
  <ds:schemaRefs>
    <ds:schemaRef ds:uri="http://schemas.microsoft.com/sharepoint/v3/contenttype/forms"/>
  </ds:schemaRefs>
</ds:datastoreItem>
</file>

<file path=customXml/itemProps2.xml><?xml version="1.0" encoding="utf-8"?>
<ds:datastoreItem xmlns:ds="http://schemas.openxmlformats.org/officeDocument/2006/customXml" ds:itemID="{92E7B8E3-BD65-4A14-86FF-2C217E840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0d000-1c71-4bcf-93f9-bdcc6720c74b"/>
    <ds:schemaRef ds:uri="9d8dbe0b-d9ef-4de5-98c2-467efc4e7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2D37A-568B-487F-A3C0-0976AC06E726}">
  <ds:schemaRef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9d8dbe0b-d9ef-4de5-98c2-467efc4e7f19"/>
    <ds:schemaRef ds:uri="9c90d000-1c71-4bcf-93f9-bdcc6720c74b"/>
    <ds:schemaRef ds:uri="http://www.w3.org/XML/1998/namespace"/>
  </ds:schemaRefs>
</ds:datastoreItem>
</file>

<file path=customXml/itemProps4.xml><?xml version="1.0" encoding="utf-8"?>
<ds:datastoreItem xmlns:ds="http://schemas.openxmlformats.org/officeDocument/2006/customXml" ds:itemID="{6621B48D-BF10-4AA2-A70D-6DABDA414D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12</Pages>
  <Words>2046</Words>
  <Characters>11668</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Nottingham University Hospitals</Company>
  <LinksUpToDate>false</LinksUpToDate>
  <CharactersWithSpaces>13687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JACKSON, Samuel (NHS NEL CSU)</dc:creator>
  <cp:lastModifiedBy>Glen Howard</cp:lastModifiedBy>
  <cp:revision>3</cp:revision>
  <cp:lastPrinted>2021-05-28T09:48:00Z</cp:lastPrinted>
  <dcterms:created xsi:type="dcterms:W3CDTF">2021-08-12T15:54:00Z</dcterms:created>
  <dcterms:modified xsi:type="dcterms:W3CDTF">2021-08-12T16:20:00Z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0x0101005A36D3D20AA92144BC74EDE2161C83D7</vt:lpwstr>
  </property>
</Properties>
</file>